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179AD12D" w:rsidR="00070E42" w:rsidRPr="00CB201B" w:rsidRDefault="00070E42" w:rsidP="00070E42">
      <w:pPr>
        <w:bidi/>
        <w:rPr>
          <w:rFonts w:ascii="Simplified Arabic" w:eastAsia="Arial" w:hAnsi="Simplified Arabic" w:cs="Simplified Arabic"/>
          <w:b/>
          <w:color w:val="000000"/>
          <w:sz w:val="28"/>
          <w:szCs w:val="28"/>
          <w:u w:val="single"/>
          <w:rtl/>
        </w:rPr>
      </w:pPr>
      <w:r w:rsidRPr="00CB201B">
        <w:rPr>
          <w:rFonts w:ascii="Simplified Arabic" w:hAnsi="Simplified Arabic" w:cs="Simplified Arabic"/>
          <w:b/>
          <w:color w:val="000000"/>
          <w:sz w:val="28"/>
          <w:szCs w:val="28"/>
          <w:u w:val="single"/>
          <w:rtl/>
        </w:rPr>
        <w:t>للنشر الفوري</w:t>
      </w:r>
    </w:p>
    <w:p w14:paraId="71604C32" w14:textId="77777777" w:rsidR="007200CA" w:rsidRPr="00CB201B" w:rsidRDefault="007200CA" w:rsidP="007200CA">
      <w:pPr>
        <w:rPr>
          <w:rFonts w:ascii="Simplified Arabic" w:eastAsia="Arial" w:hAnsi="Simplified Arabic" w:cs="Simplified Arabic"/>
          <w:b/>
          <w:color w:val="000000"/>
          <w:sz w:val="28"/>
          <w:szCs w:val="28"/>
          <w:u w:val="single"/>
        </w:rPr>
      </w:pPr>
    </w:p>
    <w:p w14:paraId="45A103DD" w14:textId="56FF12E1" w:rsidR="00026193" w:rsidRPr="00CB201B" w:rsidRDefault="00B406B0" w:rsidP="00B406B0">
      <w:pPr>
        <w:bidi/>
        <w:rPr>
          <w:rFonts w:ascii="Simplified Arabic" w:hAnsi="Simplified Arabic" w:cs="Simplified Arabic"/>
          <w:bCs/>
          <w:color w:val="000000" w:themeColor="text1"/>
          <w:sz w:val="40"/>
          <w:szCs w:val="40"/>
          <w:rtl/>
        </w:rPr>
      </w:pPr>
      <w:r w:rsidRPr="00CB201B">
        <w:rPr>
          <w:rFonts w:ascii="Simplified Arabic" w:hAnsi="Simplified Arabic" w:cs="Simplified Arabic"/>
          <w:bCs/>
          <w:color w:val="000000" w:themeColor="text1"/>
          <w:sz w:val="40"/>
          <w:szCs w:val="40"/>
          <w:rtl/>
        </w:rPr>
        <w:t xml:space="preserve">فورد </w:t>
      </w:r>
      <w:r w:rsidR="00026193" w:rsidRPr="00CB201B">
        <w:rPr>
          <w:rFonts w:ascii="Simplified Arabic" w:hAnsi="Simplified Arabic" w:cs="Simplified Arabic"/>
          <w:bCs/>
          <w:color w:val="000000" w:themeColor="text1"/>
          <w:sz w:val="40"/>
          <w:szCs w:val="40"/>
          <w:rtl/>
        </w:rPr>
        <w:t xml:space="preserve">تتعاون مع </w:t>
      </w:r>
      <w:r w:rsidR="00026193" w:rsidRPr="00CB201B">
        <w:rPr>
          <w:rFonts w:ascii="Simplified Arabic" w:hAnsi="Simplified Arabic" w:cs="Simplified Arabic"/>
          <w:b/>
          <w:color w:val="000000" w:themeColor="text1"/>
          <w:sz w:val="40"/>
          <w:szCs w:val="40"/>
        </w:rPr>
        <w:t>Gravity Sketch</w:t>
      </w:r>
      <w:r w:rsidR="00026193" w:rsidRPr="00CB201B">
        <w:rPr>
          <w:rFonts w:ascii="Simplified Arabic" w:hAnsi="Simplified Arabic" w:cs="Simplified Arabic"/>
          <w:bCs/>
          <w:color w:val="000000" w:themeColor="text1"/>
          <w:sz w:val="40"/>
          <w:szCs w:val="40"/>
          <w:rtl/>
        </w:rPr>
        <w:t xml:space="preserve"> لاستكشاف أداة جديدة تساهم في تصميم مركبات تلبّي احتياجات العملاء</w:t>
      </w:r>
    </w:p>
    <w:p w14:paraId="063EDD02" w14:textId="77777777" w:rsidR="00104D41" w:rsidRPr="00CB201B" w:rsidRDefault="00104D41" w:rsidP="00104D41">
      <w:pPr>
        <w:rPr>
          <w:rFonts w:ascii="Simplified Arabic" w:hAnsi="Simplified Arabic" w:cs="Simplified Arabic"/>
          <w:b/>
          <w:bCs/>
          <w:sz w:val="28"/>
          <w:szCs w:val="28"/>
        </w:rPr>
      </w:pPr>
    </w:p>
    <w:p w14:paraId="0FC26808" w14:textId="2063EC7B" w:rsidR="00104D41" w:rsidRPr="00CB201B" w:rsidRDefault="00026193" w:rsidP="00F230C3">
      <w:pPr>
        <w:pStyle w:val="ListParagraph"/>
        <w:numPr>
          <w:ilvl w:val="0"/>
          <w:numId w:val="10"/>
        </w:numPr>
        <w:bidi/>
        <w:rPr>
          <w:rFonts w:ascii="Simplified Arabic" w:hAnsi="Simplified Arabic" w:cs="Simplified Arabic"/>
          <w:sz w:val="28"/>
          <w:szCs w:val="28"/>
          <w:shd w:val="clear" w:color="auto" w:fill="FFFFFF"/>
          <w:rtl/>
        </w:rPr>
      </w:pPr>
      <w:r w:rsidRPr="00CB201B">
        <w:rPr>
          <w:rFonts w:ascii="Simplified Arabic" w:hAnsi="Simplified Arabic" w:cs="Simplified Arabic"/>
          <w:sz w:val="28"/>
          <w:szCs w:val="28"/>
          <w:rtl/>
        </w:rPr>
        <w:t xml:space="preserve">تفتخر فورد بكونها أول شركة لتصنيع السيارات تستخدم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أداة الواقع الافتراضي الثلاثية الأبعاد التي تسمح للمصمّمين بتحقيق ابتكارات جديدة مرتكزة على المنظور البشري</w:t>
      </w:r>
    </w:p>
    <w:p w14:paraId="7D979FBD" w14:textId="77777777" w:rsidR="000235BB" w:rsidRPr="00CB201B" w:rsidRDefault="000235BB" w:rsidP="00104D41">
      <w:pPr>
        <w:pStyle w:val="ListParagraph"/>
        <w:rPr>
          <w:rFonts w:ascii="Simplified Arabic" w:hAnsi="Simplified Arabic" w:cs="Simplified Arabic"/>
          <w:b/>
          <w:bCs/>
          <w:sz w:val="28"/>
          <w:szCs w:val="28"/>
        </w:rPr>
      </w:pPr>
    </w:p>
    <w:p w14:paraId="640528C3" w14:textId="02042632" w:rsidR="00026193" w:rsidRPr="00CB201B" w:rsidRDefault="00026193" w:rsidP="00026193">
      <w:pPr>
        <w:pStyle w:val="ListParagraph"/>
        <w:numPr>
          <w:ilvl w:val="0"/>
          <w:numId w:val="10"/>
        </w:numPr>
        <w:bidi/>
        <w:rPr>
          <w:rFonts w:ascii="Simplified Arabic" w:hAnsi="Simplified Arabic" w:cs="Simplified Arabic"/>
          <w:bCs/>
          <w:sz w:val="28"/>
          <w:szCs w:val="28"/>
          <w:rtl/>
        </w:rPr>
      </w:pPr>
      <w:r w:rsidRPr="00CB201B">
        <w:rPr>
          <w:rFonts w:ascii="Simplified Arabic" w:hAnsi="Simplified Arabic" w:cs="Simplified Arabic"/>
          <w:sz w:val="28"/>
          <w:szCs w:val="28"/>
          <w:rtl/>
        </w:rPr>
        <w:t>تسمح هذه الأداة الإبداعية الجديدة لمصمّمي فورد بأن يضعوا العميل في محور منهج التطوير أثناء ابتكار المركبات الجديدة</w:t>
      </w:r>
      <w:r w:rsidRPr="00CB201B">
        <w:rPr>
          <w:rFonts w:ascii="Simplified Arabic" w:hAnsi="Simplified Arabic" w:cs="Simplified Arabic"/>
          <w:sz w:val="28"/>
          <w:szCs w:val="28"/>
          <w:rtl/>
        </w:rPr>
        <w:br/>
      </w:r>
    </w:p>
    <w:p w14:paraId="645E2BB5" w14:textId="71426D03" w:rsidR="004D63E9" w:rsidRPr="00CB201B" w:rsidRDefault="00026193" w:rsidP="007D0BAF">
      <w:pPr>
        <w:pStyle w:val="ListParagraph"/>
        <w:numPr>
          <w:ilvl w:val="0"/>
          <w:numId w:val="10"/>
        </w:numPr>
        <w:bidi/>
        <w:rPr>
          <w:rFonts w:ascii="Simplified Arabic" w:hAnsi="Simplified Arabic" w:cs="Simplified Arabic"/>
          <w:bCs/>
          <w:sz w:val="28"/>
          <w:szCs w:val="28"/>
          <w:rtl/>
        </w:rPr>
      </w:pPr>
      <w:r w:rsidRPr="00CB201B">
        <w:rPr>
          <w:rFonts w:ascii="Simplified Arabic" w:hAnsi="Simplified Arabic" w:cs="Simplified Arabic"/>
          <w:sz w:val="28"/>
          <w:szCs w:val="28"/>
          <w:rtl/>
        </w:rPr>
        <w:t xml:space="preserve">قد تؤدّي تجربة فريق تصميم فورد إلى تحويل مقر الشركة في ديربورن إلى بيئة مرتكزة على تكنولوجيا العالم الافتراضي لاعتماد </w:t>
      </w:r>
      <w:r w:rsidR="00803E95">
        <w:rPr>
          <w:rFonts w:ascii="Simplified Arabic" w:hAnsi="Simplified Arabic" w:cs="Simplified Arabic" w:hint="cs"/>
          <w:sz w:val="28"/>
          <w:szCs w:val="28"/>
          <w:rtl/>
        </w:rPr>
        <w:t>اسلوب</w:t>
      </w:r>
      <w:r w:rsidR="00803E95" w:rsidRPr="00CB201B">
        <w:rPr>
          <w:rFonts w:ascii="Simplified Arabic" w:hAnsi="Simplified Arabic" w:cs="Simplified Arabic"/>
          <w:sz w:val="28"/>
          <w:szCs w:val="28"/>
          <w:rtl/>
        </w:rPr>
        <w:t xml:space="preserve"> </w:t>
      </w:r>
      <w:r w:rsidR="00803E95">
        <w:rPr>
          <w:rFonts w:ascii="Simplified Arabic" w:hAnsi="Simplified Arabic" w:cs="Simplified Arabic" w:hint="cs"/>
          <w:sz w:val="28"/>
          <w:szCs w:val="28"/>
          <w:rtl/>
        </w:rPr>
        <w:t>م</w:t>
      </w:r>
      <w:r w:rsidRPr="00CB201B">
        <w:rPr>
          <w:rFonts w:ascii="Simplified Arabic" w:hAnsi="Simplified Arabic" w:cs="Simplified Arabic"/>
          <w:sz w:val="28"/>
          <w:szCs w:val="28"/>
          <w:rtl/>
        </w:rPr>
        <w:t>ركّز أكثر على العملاء</w:t>
      </w:r>
    </w:p>
    <w:p w14:paraId="66EB1A55" w14:textId="77777777" w:rsidR="004D63E9" w:rsidRPr="00CB201B" w:rsidRDefault="004D63E9" w:rsidP="004D63E9">
      <w:pPr>
        <w:pStyle w:val="ListParagraph"/>
        <w:rPr>
          <w:rFonts w:ascii="Simplified Arabic" w:hAnsi="Simplified Arabic" w:cs="Simplified Arabic"/>
          <w:bCs/>
          <w:sz w:val="28"/>
          <w:szCs w:val="28"/>
        </w:rPr>
      </w:pPr>
    </w:p>
    <w:p w14:paraId="507B79D3" w14:textId="18D6DC48" w:rsidR="00026193" w:rsidRPr="00CB201B" w:rsidRDefault="00604203" w:rsidP="007D0BAF">
      <w:pPr>
        <w:bidi/>
        <w:rPr>
          <w:rFonts w:ascii="Simplified Arabic" w:hAnsi="Simplified Arabic" w:cs="Simplified Arabic"/>
          <w:sz w:val="28"/>
          <w:szCs w:val="28"/>
          <w:rtl/>
        </w:rPr>
      </w:pPr>
      <w:r w:rsidRPr="00CB201B">
        <w:rPr>
          <w:rFonts w:ascii="Simplified Arabic" w:hAnsi="Simplified Arabic" w:cs="Simplified Arabic"/>
          <w:b/>
          <w:bCs/>
          <w:sz w:val="28"/>
          <w:szCs w:val="28"/>
          <w:rtl/>
        </w:rPr>
        <w:t xml:space="preserve"> دبي، الإمارات العربيّة المتحدة، </w:t>
      </w:r>
      <w:r w:rsidR="00803E95">
        <w:rPr>
          <w:rFonts w:ascii="Simplified Arabic" w:hAnsi="Simplified Arabic" w:cs="Simplified Arabic" w:hint="cs"/>
          <w:b/>
          <w:bCs/>
          <w:sz w:val="28"/>
          <w:szCs w:val="28"/>
          <w:rtl/>
        </w:rPr>
        <w:t>5</w:t>
      </w:r>
      <w:r w:rsidR="00803E95" w:rsidRPr="00CB201B">
        <w:rPr>
          <w:rFonts w:ascii="Simplified Arabic" w:hAnsi="Simplified Arabic" w:cs="Simplified Arabic"/>
          <w:b/>
          <w:bCs/>
          <w:sz w:val="28"/>
          <w:szCs w:val="28"/>
          <w:rtl/>
        </w:rPr>
        <w:t xml:space="preserve"> </w:t>
      </w:r>
      <w:r w:rsidRPr="00CB201B">
        <w:rPr>
          <w:rFonts w:ascii="Simplified Arabic" w:hAnsi="Simplified Arabic" w:cs="Simplified Arabic"/>
          <w:b/>
          <w:bCs/>
          <w:sz w:val="28"/>
          <w:szCs w:val="28"/>
          <w:rtl/>
        </w:rPr>
        <w:t>فبراير 2019</w:t>
      </w:r>
      <w:r w:rsidRPr="00CB201B">
        <w:rPr>
          <w:rFonts w:ascii="Simplified Arabic" w:hAnsi="Simplified Arabic" w:cs="Simplified Arabic"/>
          <w:bCs/>
          <w:sz w:val="28"/>
          <w:szCs w:val="28"/>
          <w:rtl/>
        </w:rPr>
        <w:t xml:space="preserve"> – </w:t>
      </w:r>
      <w:r w:rsidR="00803E95">
        <w:rPr>
          <w:rFonts w:ascii="Simplified Arabic" w:hAnsi="Simplified Arabic" w:cs="Simplified Arabic" w:hint="cs"/>
          <w:b/>
          <w:sz w:val="28"/>
          <w:szCs w:val="28"/>
          <w:rtl/>
        </w:rPr>
        <w:t>يقوم</w:t>
      </w:r>
      <w:r w:rsidR="00803E95" w:rsidRPr="00CB201B">
        <w:rPr>
          <w:rFonts w:ascii="Simplified Arabic" w:hAnsi="Simplified Arabic" w:cs="Simplified Arabic"/>
          <w:b/>
          <w:sz w:val="28"/>
          <w:szCs w:val="28"/>
          <w:rtl/>
        </w:rPr>
        <w:t xml:space="preserve"> </w:t>
      </w:r>
      <w:r w:rsidRPr="00CB201B">
        <w:rPr>
          <w:rFonts w:ascii="Simplified Arabic" w:hAnsi="Simplified Arabic" w:cs="Simplified Arabic"/>
          <w:b/>
          <w:sz w:val="28"/>
          <w:szCs w:val="28"/>
          <w:rtl/>
        </w:rPr>
        <w:t xml:space="preserve">مصمم </w:t>
      </w:r>
      <w:r w:rsidR="00803E95">
        <w:rPr>
          <w:rFonts w:ascii="Simplified Arabic" w:hAnsi="Simplified Arabic" w:cs="Simplified Arabic"/>
          <w:b/>
          <w:sz w:val="28"/>
          <w:szCs w:val="28"/>
          <w:rtl/>
        </w:rPr>
        <w:t xml:space="preserve">في استديو </w:t>
      </w:r>
      <w:r w:rsidR="00803E95" w:rsidRPr="00CB201B">
        <w:rPr>
          <w:rFonts w:ascii="Simplified Arabic" w:hAnsi="Simplified Arabic" w:cs="Simplified Arabic"/>
          <w:b/>
          <w:sz w:val="28"/>
          <w:szCs w:val="28"/>
          <w:rtl/>
        </w:rPr>
        <w:t xml:space="preserve">تصميم فورد </w:t>
      </w:r>
      <w:r w:rsidR="00803E95">
        <w:rPr>
          <w:rFonts w:ascii="Simplified Arabic" w:hAnsi="Simplified Arabic" w:cs="Simplified Arabic" w:hint="cs"/>
          <w:b/>
          <w:sz w:val="28"/>
          <w:szCs w:val="28"/>
          <w:rtl/>
        </w:rPr>
        <w:t xml:space="preserve">بالدخول </w:t>
      </w:r>
      <w:r w:rsidRPr="00CB201B">
        <w:rPr>
          <w:rFonts w:ascii="Simplified Arabic" w:hAnsi="Simplified Arabic" w:cs="Simplified Arabic"/>
          <w:b/>
          <w:sz w:val="28"/>
          <w:szCs w:val="28"/>
          <w:rtl/>
        </w:rPr>
        <w:t>إلى غرفة افتراضية انطلاقاً من مكتبه، ويبدأ برسم اسكتش ثلاثي الأبعاد</w:t>
      </w:r>
      <w:r w:rsidRPr="00CB201B">
        <w:rPr>
          <w:rFonts w:ascii="Simplified Arabic" w:hAnsi="Simplified Arabic" w:cs="Simplified Arabic"/>
          <w:sz w:val="28"/>
          <w:szCs w:val="28"/>
          <w:rtl/>
        </w:rPr>
        <w:t>. إنه يصمم سيارة افتراضية حول نفسه ويعدّل الخصائص بما يناسبه هو كسائق. ينخرط هذا العمل في أحدث عمليات الاستطلاع التي أجرتها فورد بحثاً عن منهج جديد يضع العميل في محور التصميم ويساعد في تقليص الوقت الذي يتطلّبه ابتكار مركبة جديدة.</w:t>
      </w:r>
    </w:p>
    <w:p w14:paraId="71919523" w14:textId="77777777" w:rsidR="00026193" w:rsidRPr="00CB201B" w:rsidRDefault="00026193" w:rsidP="00026193">
      <w:pPr>
        <w:rPr>
          <w:rFonts w:ascii="Simplified Arabic" w:hAnsi="Simplified Arabic" w:cs="Simplified Arabic"/>
          <w:sz w:val="28"/>
          <w:szCs w:val="28"/>
        </w:rPr>
      </w:pPr>
    </w:p>
    <w:p w14:paraId="2BFD6660" w14:textId="05CD752D" w:rsidR="00026193" w:rsidRPr="00CB201B" w:rsidRDefault="00026193" w:rsidP="00026193">
      <w:pPr>
        <w:bidi/>
        <w:rPr>
          <w:rFonts w:ascii="Simplified Arabic" w:hAnsi="Simplified Arabic" w:cs="Simplified Arabic"/>
          <w:sz w:val="28"/>
          <w:szCs w:val="28"/>
          <w:rtl/>
        </w:rPr>
      </w:pPr>
      <w:r w:rsidRPr="00CB201B">
        <w:rPr>
          <w:rFonts w:ascii="Simplified Arabic" w:hAnsi="Simplified Arabic" w:cs="Simplified Arabic"/>
          <w:sz w:val="28"/>
          <w:szCs w:val="28"/>
          <w:rtl/>
        </w:rPr>
        <w:t xml:space="preserve">تفتخر فورد بكونها أول شركة لتصنيع السيارات تستخدم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أداة الواقع الافتراضي الثلاثية الأبعاد التي تسمح للمصمّمين بابتكار المزيد من المركبات المرتكزة على المنظور البشري، حيث يستبدل المصمّمون دفاتر الرسم بسمّاعة الرأس ووحدات تحكّم فيغوصون في الواقع الافتراضي، مستخدمين نظام تعقّب الحركة الذي يسمح لهم بمحاكاة رسم الاسكتشات بالقلم والورقة من خلال تأدية حركات مشابهة لذلك.</w:t>
      </w:r>
    </w:p>
    <w:p w14:paraId="766AB6AA" w14:textId="77777777" w:rsidR="00026193" w:rsidRPr="00CB201B" w:rsidRDefault="00026193" w:rsidP="00026193">
      <w:pPr>
        <w:rPr>
          <w:rFonts w:ascii="Simplified Arabic" w:hAnsi="Simplified Arabic" w:cs="Simplified Arabic"/>
          <w:sz w:val="28"/>
          <w:szCs w:val="28"/>
        </w:rPr>
      </w:pPr>
    </w:p>
    <w:p w14:paraId="34863F31" w14:textId="12251AFE" w:rsidR="00026193" w:rsidRPr="00CB201B" w:rsidRDefault="00026193" w:rsidP="007D0BAF">
      <w:pPr>
        <w:bidi/>
        <w:rPr>
          <w:rFonts w:ascii="Simplified Arabic" w:hAnsi="Simplified Arabic" w:cs="Simplified Arabic"/>
          <w:sz w:val="28"/>
          <w:szCs w:val="28"/>
          <w:rtl/>
        </w:rPr>
      </w:pPr>
      <w:r w:rsidRPr="00CB201B">
        <w:rPr>
          <w:rFonts w:ascii="Simplified Arabic" w:hAnsi="Simplified Arabic" w:cs="Simplified Arabic"/>
          <w:sz w:val="28"/>
          <w:szCs w:val="28"/>
          <w:rtl/>
        </w:rPr>
        <w:lastRenderedPageBreak/>
        <w:t>ويشرح مايكل سميث، مدير</w:t>
      </w:r>
      <w:r w:rsidR="00673F89">
        <w:rPr>
          <w:rFonts w:ascii="Simplified Arabic" w:hAnsi="Simplified Arabic" w:cs="Simplified Arabic" w:hint="cs"/>
          <w:sz w:val="28"/>
          <w:szCs w:val="28"/>
          <w:rtl/>
        </w:rPr>
        <w:t xml:space="preserve"> في قسم</w:t>
      </w:r>
      <w:r w:rsidRPr="00CB201B">
        <w:rPr>
          <w:rFonts w:ascii="Simplified Arabic" w:hAnsi="Simplified Arabic" w:cs="Simplified Arabic"/>
          <w:sz w:val="28"/>
          <w:szCs w:val="28"/>
          <w:rtl/>
        </w:rPr>
        <w:t xml:space="preserve"> التصميم لدى فورد، موضّحاً الأمر أكثر ويقول </w:t>
      </w:r>
      <w:r w:rsidR="00673F89">
        <w:rPr>
          <w:rFonts w:ascii="Simplified Arabic" w:hAnsi="Simplified Arabic" w:cs="Simplified Arabic" w:hint="cs"/>
          <w:sz w:val="28"/>
          <w:szCs w:val="28"/>
          <w:rtl/>
        </w:rPr>
        <w:t>أ</w:t>
      </w:r>
      <w:r w:rsidR="00673F89" w:rsidRPr="00CB201B">
        <w:rPr>
          <w:rFonts w:ascii="Simplified Arabic" w:hAnsi="Simplified Arabic" w:cs="Simplified Arabic"/>
          <w:sz w:val="28"/>
          <w:szCs w:val="28"/>
          <w:rtl/>
        </w:rPr>
        <w:t xml:space="preserve">نّ </w:t>
      </w:r>
      <w:r w:rsidRPr="00CB201B">
        <w:rPr>
          <w:rFonts w:ascii="Simplified Arabic" w:hAnsi="Simplified Arabic" w:cs="Simplified Arabic"/>
          <w:sz w:val="28"/>
          <w:szCs w:val="28"/>
          <w:rtl/>
        </w:rPr>
        <w:t>رؤية كل زوايا المركبة أثناء رسمها يحفّز الإبداع ويعزّز تطوير التصاميم المرتكزة على المنظور البشري من البداية حتى النهاية.</w:t>
      </w:r>
      <w:r w:rsidR="00673F89">
        <w:rPr>
          <w:rFonts w:ascii="Simplified Arabic" w:hAnsi="Simplified Arabic" w:cs="Simplified Arabic" w:hint="cs"/>
          <w:sz w:val="28"/>
          <w:szCs w:val="28"/>
          <w:rtl/>
        </w:rPr>
        <w:t xml:space="preserve"> </w:t>
      </w:r>
      <w:r w:rsidRPr="00CB201B">
        <w:rPr>
          <w:rFonts w:ascii="Simplified Arabic" w:hAnsi="Simplified Arabic" w:cs="Simplified Arabic"/>
          <w:sz w:val="28"/>
          <w:szCs w:val="28"/>
          <w:rtl/>
        </w:rPr>
        <w:t>ويضيف، "يسمح لنا دخول العالم الثلاثي الأبعاد برؤية المركبة من زاوية 360 درجة فيما يتم ابتكارها"</w:t>
      </w:r>
      <w:r w:rsidR="00673F89">
        <w:rPr>
          <w:rFonts w:ascii="Simplified Arabic" w:hAnsi="Simplified Arabic" w:cs="Simplified Arabic" w:hint="cs"/>
          <w:sz w:val="28"/>
          <w:szCs w:val="28"/>
          <w:rtl/>
        </w:rPr>
        <w:t>.</w:t>
      </w:r>
    </w:p>
    <w:p w14:paraId="21F272D9" w14:textId="77777777" w:rsidR="00026193" w:rsidRPr="00CB201B" w:rsidRDefault="00026193" w:rsidP="00026193">
      <w:pPr>
        <w:rPr>
          <w:rFonts w:ascii="Simplified Arabic" w:hAnsi="Simplified Arabic" w:cs="Simplified Arabic"/>
          <w:sz w:val="28"/>
          <w:szCs w:val="28"/>
        </w:rPr>
      </w:pPr>
    </w:p>
    <w:p w14:paraId="1D330BCD" w14:textId="543BEF3A" w:rsidR="00026193" w:rsidRDefault="00673F89" w:rsidP="007D0BAF">
      <w:pPr>
        <w:bidi/>
        <w:rPr>
          <w:rFonts w:ascii="Simplified Arabic" w:hAnsi="Simplified Arabic" w:cs="Simplified Arabic"/>
          <w:sz w:val="28"/>
          <w:szCs w:val="28"/>
          <w:rtl/>
        </w:rPr>
      </w:pPr>
      <w:r>
        <w:rPr>
          <w:rFonts w:ascii="Simplified Arabic" w:hAnsi="Simplified Arabic" w:cs="Simplified Arabic" w:hint="cs"/>
          <w:sz w:val="28"/>
          <w:szCs w:val="28"/>
          <w:rtl/>
        </w:rPr>
        <w:t>ويذكر بأنه</w:t>
      </w:r>
      <w:r w:rsidR="00026193" w:rsidRPr="00CB201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يتمّ في </w:t>
      </w:r>
      <w:r w:rsidR="00026193" w:rsidRPr="00CB201B">
        <w:rPr>
          <w:rFonts w:ascii="Simplified Arabic" w:hAnsi="Simplified Arabic" w:cs="Simplified Arabic"/>
          <w:sz w:val="28"/>
          <w:szCs w:val="28"/>
          <w:rtl/>
        </w:rPr>
        <w:t>الطريقة التقليدية لتصميم السيارات</w:t>
      </w:r>
      <w:r>
        <w:rPr>
          <w:rFonts w:ascii="Simplified Arabic" w:hAnsi="Simplified Arabic" w:cs="Simplified Arabic" w:hint="cs"/>
          <w:sz w:val="28"/>
          <w:szCs w:val="28"/>
          <w:rtl/>
        </w:rPr>
        <w:t>،</w:t>
      </w:r>
      <w:r w:rsidR="00026193" w:rsidRPr="00CB201B">
        <w:rPr>
          <w:rFonts w:ascii="Simplified Arabic" w:hAnsi="Simplified Arabic" w:cs="Simplified Arabic"/>
          <w:sz w:val="28"/>
          <w:szCs w:val="28"/>
          <w:rtl/>
        </w:rPr>
        <w:t xml:space="preserve"> </w:t>
      </w:r>
      <w:r>
        <w:rPr>
          <w:rFonts w:ascii="Simplified Arabic" w:hAnsi="Simplified Arabic" w:cs="Simplified Arabic" w:hint="cs"/>
          <w:sz w:val="28"/>
          <w:szCs w:val="28"/>
          <w:rtl/>
        </w:rPr>
        <w:t>القيام</w:t>
      </w:r>
      <w:r w:rsidRPr="00CB201B">
        <w:rPr>
          <w:rFonts w:ascii="Simplified Arabic" w:hAnsi="Simplified Arabic" w:cs="Simplified Arabic"/>
          <w:sz w:val="28"/>
          <w:szCs w:val="28"/>
          <w:rtl/>
        </w:rPr>
        <w:t xml:space="preserve"> </w:t>
      </w:r>
      <w:r w:rsidR="00026193" w:rsidRPr="00CB201B">
        <w:rPr>
          <w:rFonts w:ascii="Simplified Arabic" w:hAnsi="Simplified Arabic" w:cs="Simplified Arabic"/>
          <w:sz w:val="28"/>
          <w:szCs w:val="28"/>
          <w:rtl/>
        </w:rPr>
        <w:t>باس</w:t>
      </w:r>
      <w:r w:rsidRPr="00CB201B">
        <w:rPr>
          <w:rFonts w:ascii="Simplified Arabic" w:hAnsi="Simplified Arabic" w:cs="Simplified Arabic"/>
          <w:sz w:val="28"/>
          <w:szCs w:val="28"/>
          <w:rtl/>
        </w:rPr>
        <w:t>ك</w:t>
      </w:r>
      <w:r w:rsidR="00026193" w:rsidRPr="00CB201B">
        <w:rPr>
          <w:rFonts w:ascii="Simplified Arabic" w:hAnsi="Simplified Arabic" w:cs="Simplified Arabic"/>
          <w:sz w:val="28"/>
          <w:szCs w:val="28"/>
          <w:rtl/>
        </w:rPr>
        <w:t xml:space="preserve">تش ثنائي الأبعاد </w:t>
      </w:r>
      <w:r>
        <w:rPr>
          <w:rFonts w:ascii="Simplified Arabic" w:hAnsi="Simplified Arabic" w:cs="Simplified Arabic" w:hint="cs"/>
          <w:sz w:val="28"/>
          <w:szCs w:val="28"/>
          <w:rtl/>
        </w:rPr>
        <w:t>و</w:t>
      </w:r>
      <w:r w:rsidR="00026193" w:rsidRPr="00CB201B">
        <w:rPr>
          <w:rFonts w:ascii="Simplified Arabic" w:hAnsi="Simplified Arabic" w:cs="Simplified Arabic"/>
          <w:sz w:val="28"/>
          <w:szCs w:val="28"/>
          <w:rtl/>
        </w:rPr>
        <w:t>مسحه في ما بعد لإنتاج رسم عالي الجودة. وبعد تقييم هذه الرسومات، يتم تحويل البعض منها إلى بيانات باستخدام برنامج تصميم بمساعدة الكمبيوتر لوضع نموذج ثلاثي الأبعاد</w:t>
      </w:r>
      <w:r>
        <w:rPr>
          <w:rFonts w:ascii="Simplified Arabic" w:hAnsi="Simplified Arabic" w:cs="Simplified Arabic" w:hint="cs"/>
          <w:sz w:val="28"/>
          <w:szCs w:val="28"/>
          <w:rtl/>
        </w:rPr>
        <w:t>،</w:t>
      </w:r>
      <w:r w:rsidRPr="00CB201B">
        <w:rPr>
          <w:rFonts w:ascii="Simplified Arabic" w:hAnsi="Simplified Arabic" w:cs="Simplified Arabic"/>
          <w:sz w:val="28"/>
          <w:szCs w:val="28"/>
          <w:rtl/>
        </w:rPr>
        <w:t xml:space="preserve"> </w:t>
      </w:r>
      <w:r w:rsidR="00026193" w:rsidRPr="00CB201B">
        <w:rPr>
          <w:rFonts w:ascii="Simplified Arabic" w:hAnsi="Simplified Arabic" w:cs="Simplified Arabic"/>
          <w:sz w:val="28"/>
          <w:szCs w:val="28"/>
          <w:rtl/>
        </w:rPr>
        <w:t>ثم نقل ذاك النموذج إلى بيئة الواقع الافتراضي لتقييمه وتحديد إمكانية تطبيق التصميم. قد يستغرق الأمر أسابيع، ما يعني أنه على المصمّمين أن يكونوا انتقائيين جداً أثناء اختيار التصاميم التي ستنتقل إلى مرحلة التصميم الثلاثي الأبعاد.</w:t>
      </w:r>
    </w:p>
    <w:p w14:paraId="2A560CE4" w14:textId="77777777" w:rsidR="00673F89" w:rsidRPr="00CB201B" w:rsidRDefault="00673F89" w:rsidP="007D0BAF">
      <w:pPr>
        <w:bidi/>
        <w:rPr>
          <w:rFonts w:ascii="Simplified Arabic" w:hAnsi="Simplified Arabic" w:cs="Simplified Arabic"/>
          <w:sz w:val="28"/>
          <w:szCs w:val="28"/>
          <w:rtl/>
        </w:rPr>
      </w:pPr>
    </w:p>
    <w:p w14:paraId="311C0824" w14:textId="1A5568A0" w:rsidR="00673F89" w:rsidRPr="00CB201B" w:rsidRDefault="00026193" w:rsidP="007D0BAF">
      <w:pPr>
        <w:bidi/>
        <w:rPr>
          <w:rFonts w:ascii="Simplified Arabic" w:hAnsi="Simplified Arabic" w:cs="Simplified Arabic"/>
          <w:sz w:val="28"/>
          <w:szCs w:val="28"/>
          <w:rtl/>
        </w:rPr>
      </w:pPr>
      <w:r w:rsidRPr="00CB201B">
        <w:rPr>
          <w:rFonts w:ascii="Simplified Arabic" w:hAnsi="Simplified Arabic" w:cs="Simplified Arabic"/>
          <w:sz w:val="28"/>
          <w:szCs w:val="28"/>
          <w:rtl/>
        </w:rPr>
        <w:t xml:space="preserve">أما أداة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xml:space="preserve"> فهي تسمح للمصمّمين بتسريع المنهج وتقليص مدته من عدة أسابيع إلى مجرد ساعات، عبر الاستغناء عن مرحلة الرسم الثنائي الأبعاد والعمل انطلاقاً من النموذج الثلاثي الأبعاد تواً. </w:t>
      </w:r>
      <w:r w:rsidR="00673F89">
        <w:rPr>
          <w:rFonts w:ascii="Simplified Arabic" w:hAnsi="Simplified Arabic" w:cs="Simplified Arabic" w:hint="cs"/>
          <w:sz w:val="28"/>
          <w:szCs w:val="28"/>
          <w:rtl/>
        </w:rPr>
        <w:t>و</w:t>
      </w:r>
      <w:r w:rsidRPr="00CB201B">
        <w:rPr>
          <w:rFonts w:ascii="Simplified Arabic" w:hAnsi="Simplified Arabic" w:cs="Simplified Arabic"/>
          <w:sz w:val="28"/>
          <w:szCs w:val="28"/>
          <w:rtl/>
        </w:rPr>
        <w:t xml:space="preserve">بإمكان المصمّمين تثبيت السائق في الوسط وتدوير تصميمهم الثلاثي الأبعاد لرؤيته من أي زاوية، ما يسمح بابتكار مركبة قابلة للتحجيم حول السائق. ويمكنهم حتى الدخول إلى اسكتش المركبة لتعديل خصائص التصميم بسرعة بما يتناسب مع الركّاب. تسمح أداة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xml:space="preserve"> لمصمّمي فورد بوضع العميل في وسط المركبة فيما يتولّى المصمّمون وضع اسكتش لها.</w:t>
      </w:r>
    </w:p>
    <w:p w14:paraId="4582912A" w14:textId="77777777" w:rsidR="00026193" w:rsidRPr="00CB201B" w:rsidRDefault="00026193" w:rsidP="007D0BAF">
      <w:pPr>
        <w:bidi/>
        <w:rPr>
          <w:rFonts w:ascii="Simplified Arabic" w:hAnsi="Simplified Arabic" w:cs="Simplified Arabic"/>
          <w:sz w:val="28"/>
          <w:szCs w:val="28"/>
        </w:rPr>
      </w:pPr>
    </w:p>
    <w:p w14:paraId="3F14068B" w14:textId="5CAE436F" w:rsidR="00026193" w:rsidRPr="00CB201B" w:rsidRDefault="00026193" w:rsidP="00026193">
      <w:pPr>
        <w:bidi/>
        <w:rPr>
          <w:rFonts w:ascii="Simplified Arabic" w:hAnsi="Simplified Arabic" w:cs="Simplified Arabic"/>
          <w:sz w:val="28"/>
          <w:szCs w:val="28"/>
          <w:rtl/>
        </w:rPr>
      </w:pPr>
      <w:r w:rsidRPr="00CB201B">
        <w:rPr>
          <w:rFonts w:ascii="Simplified Arabic" w:hAnsi="Simplified Arabic" w:cs="Simplified Arabic"/>
          <w:sz w:val="28"/>
          <w:szCs w:val="28"/>
          <w:rtl/>
        </w:rPr>
        <w:t>وفي هذا الصدد، قال سميث، "من المتوقَّع أن</w:t>
      </w:r>
      <w:r w:rsidR="003D652E">
        <w:rPr>
          <w:rFonts w:ascii="Simplified Arabic" w:hAnsi="Simplified Arabic" w:cs="Simplified Arabic" w:hint="cs"/>
          <w:sz w:val="28"/>
          <w:szCs w:val="28"/>
          <w:rtl/>
          <w:lang w:bidi="ar-LB"/>
        </w:rPr>
        <w:t xml:space="preserve"> </w:t>
      </w:r>
      <w:r w:rsidRPr="00CB201B">
        <w:rPr>
          <w:rFonts w:ascii="Simplified Arabic" w:hAnsi="Simplified Arabic" w:cs="Simplified Arabic"/>
          <w:sz w:val="28"/>
          <w:szCs w:val="28"/>
          <w:rtl/>
        </w:rPr>
        <w:t>يساهم هذا التطبيق في تعزيز حرصنا على تقديم أفضل تصاميم المركبات لعملائنا. فهو ينقل المنهج كله إلى عالم الواقع الافتراضي، ما يعطينا المزيد من الخيارات وإمكانية مراجعة كمية أكبر من النماذج في البيئة الثلاثية الأبعاد لابتكار أفضل المركبات على الإطلاق".</w:t>
      </w:r>
    </w:p>
    <w:p w14:paraId="1923758E" w14:textId="77777777" w:rsidR="00026193" w:rsidRPr="00CB201B" w:rsidRDefault="00026193" w:rsidP="00026193">
      <w:pPr>
        <w:rPr>
          <w:rFonts w:ascii="Simplified Arabic" w:hAnsi="Simplified Arabic" w:cs="Simplified Arabic"/>
          <w:sz w:val="28"/>
          <w:szCs w:val="28"/>
        </w:rPr>
      </w:pPr>
    </w:p>
    <w:p w14:paraId="7E4BCAE0" w14:textId="1B712A24" w:rsidR="00026193" w:rsidRPr="00CB201B" w:rsidRDefault="00026193" w:rsidP="00026193">
      <w:pPr>
        <w:bidi/>
        <w:rPr>
          <w:rFonts w:ascii="Simplified Arabic" w:hAnsi="Simplified Arabic" w:cs="Simplified Arabic"/>
          <w:sz w:val="28"/>
          <w:szCs w:val="28"/>
          <w:rtl/>
        </w:rPr>
      </w:pPr>
      <w:r w:rsidRPr="00CB201B">
        <w:rPr>
          <w:rFonts w:ascii="Simplified Arabic" w:hAnsi="Simplified Arabic" w:cs="Simplified Arabic"/>
          <w:sz w:val="28"/>
          <w:szCs w:val="28"/>
          <w:rtl/>
        </w:rPr>
        <w:t xml:space="preserve">وبالتالي، يقوم حالياً عشرات المصمّمين الداخليين والخارجيين باختبار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xml:space="preserve"> في خمس استديوهات تصميم لدى فورد، لدراسة إمكانية تطبيقه ضمن سير العمل وقدراته في الابتكار والتعاون في الوقت الآني. </w:t>
      </w:r>
      <w:r w:rsidR="00673F89">
        <w:rPr>
          <w:rFonts w:ascii="Simplified Arabic" w:hAnsi="Simplified Arabic" w:cs="Simplified Arabic" w:hint="cs"/>
          <w:sz w:val="28"/>
          <w:szCs w:val="28"/>
          <w:rtl/>
        </w:rPr>
        <w:t>و</w:t>
      </w:r>
      <w:r w:rsidRPr="00CB201B">
        <w:rPr>
          <w:rFonts w:ascii="Simplified Arabic" w:hAnsi="Simplified Arabic" w:cs="Simplified Arabic"/>
          <w:sz w:val="28"/>
          <w:szCs w:val="28"/>
          <w:rtl/>
        </w:rPr>
        <w:t>قد يساهم الانتقال إلى التصميم والتقييم في الواقع الافتراضي في إحداث ثورة في المنهج كله عبر تقليص مدة التطوير والسماح بإعداد كمية أكبر من النماذج الثلاثية الأبعاد في مرحلة التقييم. </w:t>
      </w:r>
    </w:p>
    <w:p w14:paraId="38A48F2E" w14:textId="77777777" w:rsidR="00026193" w:rsidRPr="00CB201B" w:rsidRDefault="00026193" w:rsidP="00026193">
      <w:pPr>
        <w:rPr>
          <w:rFonts w:ascii="Simplified Arabic" w:hAnsi="Simplified Arabic" w:cs="Simplified Arabic"/>
          <w:sz w:val="28"/>
          <w:szCs w:val="28"/>
        </w:rPr>
      </w:pPr>
    </w:p>
    <w:p w14:paraId="3CB2DF0C" w14:textId="006187D4" w:rsidR="00026193" w:rsidRPr="00CB201B" w:rsidRDefault="00026193" w:rsidP="00026193">
      <w:pPr>
        <w:bidi/>
        <w:rPr>
          <w:rFonts w:ascii="Simplified Arabic" w:hAnsi="Simplified Arabic" w:cs="Simplified Arabic"/>
          <w:sz w:val="28"/>
          <w:szCs w:val="28"/>
          <w:rtl/>
        </w:rPr>
      </w:pPr>
      <w:r w:rsidRPr="00CB201B">
        <w:rPr>
          <w:rFonts w:ascii="Simplified Arabic" w:hAnsi="Simplified Arabic" w:cs="Simplified Arabic"/>
          <w:sz w:val="28"/>
          <w:szCs w:val="28"/>
          <w:rtl/>
        </w:rPr>
        <w:lastRenderedPageBreak/>
        <w:t xml:space="preserve">وختاماً، قال أولوواساي سوسانايا، المدير التنفيذي الأعلى والمؤسِس الشريك لـ </w:t>
      </w:r>
      <w:r w:rsidRPr="00CB201B">
        <w:rPr>
          <w:rFonts w:ascii="Simplified Arabic" w:hAnsi="Simplified Arabic" w:cs="Simplified Arabic"/>
          <w:sz w:val="28"/>
          <w:szCs w:val="28"/>
        </w:rPr>
        <w:t>Gravity Sketch</w:t>
      </w:r>
      <w:r w:rsidRPr="00CB201B">
        <w:rPr>
          <w:rFonts w:ascii="Simplified Arabic" w:hAnsi="Simplified Arabic" w:cs="Simplified Arabic"/>
          <w:sz w:val="28"/>
          <w:szCs w:val="28"/>
          <w:rtl/>
        </w:rPr>
        <w:t>، "لقد سمح لنا التعاون مع مصمّمي فورد بالغوص في منهجهم الإبداعي واكتشاف طرق للمساعدة في تعديل هذا التطبيق بشكل يلبّي احتياجاتهم ليتمكنوا من بناء أفضل المركبات لعملائهم."</w:t>
      </w:r>
    </w:p>
    <w:p w14:paraId="5ECB7737" w14:textId="2653F77C" w:rsidR="00C168DB" w:rsidRPr="00CB201B" w:rsidRDefault="00684EAF" w:rsidP="008333A4">
      <w:pPr>
        <w:bidi/>
        <w:rPr>
          <w:rFonts w:ascii="Simplified Arabic" w:hAnsi="Simplified Arabic" w:cs="Simplified Arabic"/>
          <w:sz w:val="28"/>
          <w:szCs w:val="28"/>
          <w:rtl/>
        </w:rPr>
      </w:pPr>
      <w:r w:rsidRPr="00CB201B">
        <w:rPr>
          <w:rFonts w:ascii="Simplified Arabic" w:hAnsi="Simplified Arabic" w:cs="Simplified Arabic"/>
          <w:color w:val="333333"/>
          <w:sz w:val="28"/>
          <w:szCs w:val="28"/>
          <w:rtl/>
        </w:rPr>
        <w:t> </w:t>
      </w:r>
      <w:bookmarkStart w:id="0" w:name="date"/>
      <w:bookmarkEnd w:id="0"/>
    </w:p>
    <w:p w14:paraId="19B3D27B" w14:textId="014F6B13" w:rsidR="007200CA" w:rsidRPr="00CB201B" w:rsidRDefault="007200CA" w:rsidP="007200CA">
      <w:pPr>
        <w:bidi/>
        <w:jc w:val="center"/>
        <w:rPr>
          <w:rFonts w:ascii="Simplified Arabic" w:hAnsi="Simplified Arabic" w:cs="Simplified Arabic"/>
          <w:sz w:val="28"/>
          <w:szCs w:val="28"/>
          <w:rtl/>
        </w:rPr>
      </w:pPr>
      <w:r w:rsidRPr="00CB201B">
        <w:rPr>
          <w:rFonts w:ascii="Simplified Arabic" w:hAnsi="Simplified Arabic" w:cs="Simplified Arabic"/>
          <w:sz w:val="28"/>
          <w:szCs w:val="28"/>
          <w:rtl/>
        </w:rPr>
        <w:t># # #</w:t>
      </w:r>
    </w:p>
    <w:p w14:paraId="496D69EA" w14:textId="1291E2D1" w:rsidR="00835191" w:rsidRPr="00CB201B" w:rsidRDefault="00070E42" w:rsidP="002460AF">
      <w:pPr>
        <w:autoSpaceDE w:val="0"/>
        <w:autoSpaceDN w:val="0"/>
        <w:bidi/>
        <w:adjustRightInd w:val="0"/>
        <w:rPr>
          <w:rFonts w:ascii="Simplified Arabic" w:hAnsi="Simplified Arabic" w:cs="Simplified Arabic"/>
          <w:sz w:val="28"/>
          <w:szCs w:val="28"/>
          <w:rtl/>
        </w:rPr>
      </w:pPr>
      <w:bookmarkStart w:id="1" w:name="_GoBack"/>
      <w:bookmarkEnd w:id="1"/>
      <w:r w:rsidRPr="00CB201B">
        <w:rPr>
          <w:rFonts w:ascii="Simplified Arabic" w:hAnsi="Simplified Arabic" w:cs="Simplified Arabic"/>
          <w:sz w:val="28"/>
          <w:szCs w:val="28"/>
          <w:rtl/>
        </w:rPr>
        <w:tab/>
      </w:r>
      <w:r w:rsidRPr="00CB201B">
        <w:rPr>
          <w:rFonts w:ascii="Simplified Arabic" w:hAnsi="Simplified Arabic" w:cs="Simplified Arabic"/>
          <w:sz w:val="28"/>
          <w:szCs w:val="28"/>
          <w:rtl/>
        </w:rPr>
        <w:tab/>
      </w:r>
      <w:r w:rsidRPr="00CB201B">
        <w:rPr>
          <w:rFonts w:ascii="Simplified Arabic" w:hAnsi="Simplified Arabic" w:cs="Simplified Arabic"/>
          <w:sz w:val="28"/>
          <w:szCs w:val="28"/>
          <w:rtl/>
        </w:rPr>
        <w:tab/>
      </w:r>
      <w:r w:rsidRPr="00CB201B">
        <w:rPr>
          <w:rFonts w:ascii="Simplified Arabic" w:hAnsi="Simplified Arabic" w:cs="Simplified Arabic"/>
          <w:sz w:val="28"/>
          <w:szCs w:val="28"/>
          <w:rtl/>
        </w:rPr>
        <w:tab/>
      </w:r>
      <w:r w:rsidRPr="00CB201B">
        <w:rPr>
          <w:rFonts w:ascii="Simplified Arabic" w:hAnsi="Simplified Arabic" w:cs="Simplified Arabic"/>
          <w:sz w:val="28"/>
          <w:szCs w:val="28"/>
          <w:rtl/>
        </w:rPr>
        <w:tab/>
      </w:r>
    </w:p>
    <w:p w14:paraId="64C704BB" w14:textId="77777777" w:rsidR="00835191" w:rsidRPr="003D652E" w:rsidRDefault="00835191" w:rsidP="00835191">
      <w:pPr>
        <w:bidi/>
        <w:rPr>
          <w:rFonts w:ascii="Simplified Arabic" w:hAnsi="Simplified Arabic" w:cs="Simplified Arabic"/>
          <w:b/>
          <w:bCs/>
          <w:i/>
          <w:iCs/>
          <w:sz w:val="20"/>
          <w:szCs w:val="20"/>
          <w:rtl/>
        </w:rPr>
      </w:pPr>
      <w:r w:rsidRPr="003D652E">
        <w:rPr>
          <w:rFonts w:ascii="Simplified Arabic" w:hAnsi="Simplified Arabic" w:cs="Simplified Arabic"/>
          <w:b/>
          <w:bCs/>
          <w:i/>
          <w:iCs/>
          <w:sz w:val="20"/>
          <w:szCs w:val="20"/>
          <w:rtl/>
        </w:rPr>
        <w:t>نبذة عن شركة فورد موتور كومباني:</w:t>
      </w:r>
    </w:p>
    <w:p w14:paraId="72897427" w14:textId="1ED80808" w:rsidR="0061602D" w:rsidRPr="003D652E" w:rsidRDefault="001774D2" w:rsidP="003D652E">
      <w:pPr>
        <w:bidi/>
        <w:rPr>
          <w:rFonts w:ascii="Simplified Arabic" w:hAnsi="Simplified Arabic" w:cs="Simplified Arabic"/>
          <w:i/>
          <w:sz w:val="20"/>
          <w:szCs w:val="20"/>
          <w:rtl/>
        </w:rPr>
      </w:pPr>
      <w:r w:rsidRPr="003D652E">
        <w:rPr>
          <w:rFonts w:ascii="Simplified Arabic" w:hAnsi="Simplified Arabic" w:cs="Simplified Arabic"/>
          <w:iCs/>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w:t>
      </w:r>
      <w:r w:rsidR="003D652E">
        <w:rPr>
          <w:rFonts w:ascii="Simplified Arabic" w:hAnsi="Simplified Arabic" w:cs="Simplified Arabic" w:hint="cs"/>
          <w:iCs/>
          <w:sz w:val="20"/>
          <w:szCs w:val="20"/>
          <w:rtl/>
        </w:rPr>
        <w:t>199.000</w:t>
      </w:r>
      <w:r w:rsidRPr="003D652E">
        <w:rPr>
          <w:rFonts w:ascii="Simplified Arabic" w:hAnsi="Simplified Arabic" w:cs="Simplified Arabic"/>
          <w:iCs/>
          <w:sz w:val="20"/>
          <w:szCs w:val="20"/>
          <w:rtl/>
        </w:rPr>
        <w:t xml:space="preserve">  موظف في كافة أرجاء العالم. لمزيد من المعلومات حول فورد ومنتجاتها وشركة فورد موتور كريديت، يرجى زيارة الموقع</w:t>
      </w:r>
      <w:r w:rsidRPr="003D652E">
        <w:rPr>
          <w:rFonts w:ascii="Simplified Arabic" w:hAnsi="Simplified Arabic" w:cs="Simplified Arabic"/>
          <w:sz w:val="20"/>
          <w:szCs w:val="20"/>
          <w:rtl/>
        </w:rPr>
        <w:t xml:space="preserve"> </w:t>
      </w:r>
      <w:r w:rsidRPr="003D652E">
        <w:rPr>
          <w:rFonts w:ascii="Simplified Arabic" w:hAnsi="Simplified Arabic" w:cs="Simplified Arabic"/>
          <w:i/>
          <w:iCs/>
          <w:sz w:val="20"/>
          <w:szCs w:val="20"/>
          <w:rtl/>
        </w:rPr>
        <w:t>الإلكتروني</w:t>
      </w:r>
      <w:r w:rsidRPr="003D652E">
        <w:rPr>
          <w:rFonts w:ascii="Simplified Arabic" w:hAnsi="Simplified Arabic" w:cs="Simplified Arabic"/>
          <w:sz w:val="20"/>
          <w:szCs w:val="20"/>
          <w:rtl/>
        </w:rPr>
        <w:t xml:space="preserve"> </w:t>
      </w:r>
      <w:hyperlink r:id="rId8" w:history="1">
        <w:r w:rsidRPr="003D652E">
          <w:rPr>
            <w:rStyle w:val="Hyperlink"/>
            <w:rFonts w:ascii="Simplified Arabic" w:hAnsi="Simplified Arabic" w:cs="Simplified Arabic"/>
            <w:i/>
            <w:sz w:val="20"/>
            <w:szCs w:val="20"/>
            <w:rtl/>
          </w:rPr>
          <w:t xml:space="preserve"> </w:t>
        </w:r>
        <w:r w:rsidRPr="003D652E">
          <w:rPr>
            <w:rStyle w:val="Hyperlink"/>
            <w:rFonts w:ascii="Simplified Arabic" w:hAnsi="Simplified Arabic" w:cs="Simplified Arabic"/>
            <w:i/>
            <w:sz w:val="20"/>
            <w:szCs w:val="20"/>
          </w:rPr>
          <w:t>www.corporate.ford.com</w:t>
        </w:r>
      </w:hyperlink>
      <w:r w:rsidRPr="003D652E">
        <w:rPr>
          <w:rStyle w:val="Hyperlink"/>
          <w:rFonts w:ascii="Simplified Arabic" w:hAnsi="Simplified Arabic" w:cs="Simplified Arabic"/>
          <w:i/>
          <w:sz w:val="20"/>
          <w:szCs w:val="20"/>
        </w:rPr>
        <w:t>.</w:t>
      </w:r>
      <w:r w:rsidRPr="003D652E">
        <w:rPr>
          <w:rStyle w:val="Hyperlink"/>
          <w:rFonts w:ascii="Simplified Arabic" w:hAnsi="Simplified Arabic" w:cs="Simplified Arabic"/>
          <w:i/>
          <w:sz w:val="20"/>
          <w:szCs w:val="20"/>
          <w:rtl/>
        </w:rPr>
        <w:br/>
      </w:r>
      <w:bookmarkStart w:id="2" w:name="begin"/>
      <w:bookmarkEnd w:id="2"/>
    </w:p>
    <w:p w14:paraId="6C835621" w14:textId="3172A1FE" w:rsidR="00861BDF" w:rsidRPr="003D652E" w:rsidRDefault="00835191" w:rsidP="0061602D">
      <w:pPr>
        <w:bidi/>
        <w:rPr>
          <w:rFonts w:ascii="Simplified Arabic" w:hAnsi="Simplified Arabic" w:cs="Simplified Arabic"/>
          <w:i/>
          <w:sz w:val="20"/>
          <w:szCs w:val="20"/>
          <w:rtl/>
        </w:rPr>
      </w:pPr>
      <w:r w:rsidRPr="003D652E">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r w:rsidR="003D652E">
        <w:rPr>
          <w:rFonts w:ascii="Simplified Arabic" w:hAnsi="Simplified Arabic" w:cs="Simplified Arabic" w:hint="cs"/>
          <w:i/>
          <w:sz w:val="20"/>
          <w:szCs w:val="20"/>
          <w:rtl/>
        </w:rPr>
        <w:t xml:space="preserve"> </w:t>
      </w:r>
      <w:hyperlink r:id="rId9" w:history="1">
        <w:r w:rsidRPr="003D652E">
          <w:rPr>
            <w:rStyle w:val="Hyperlink"/>
            <w:rFonts w:ascii="Simplified Arabic" w:hAnsi="Simplified Arabic" w:cs="Simplified Arabic"/>
            <w:i/>
            <w:iCs/>
            <w:sz w:val="20"/>
            <w:szCs w:val="20"/>
          </w:rPr>
          <w:t>www.me.ford.com</w:t>
        </w:r>
      </w:hyperlink>
      <w:r w:rsidR="003D652E">
        <w:rPr>
          <w:rStyle w:val="Hyperlink"/>
          <w:rFonts w:ascii="Simplified Arabic" w:hAnsi="Simplified Arabic" w:cs="Simplified Arabic" w:hint="cs"/>
          <w:i/>
          <w:iCs/>
          <w:sz w:val="20"/>
          <w:szCs w:val="20"/>
          <w:rtl/>
        </w:rPr>
        <w:t xml:space="preserve"> </w:t>
      </w:r>
      <w:r w:rsidRPr="003D652E">
        <w:rPr>
          <w:rFonts w:ascii="Simplified Arabic" w:hAnsi="Simplified Arabic" w:cs="Simplified Arabic"/>
          <w:i/>
          <w:sz w:val="20"/>
          <w:szCs w:val="20"/>
        </w:rPr>
        <w:t>.</w:t>
      </w:r>
      <w:r w:rsidRPr="003D652E">
        <w:rPr>
          <w:rFonts w:ascii="Simplified Arabic" w:hAnsi="Simplified Arabic" w:cs="Simplified Arabic"/>
          <w:i/>
          <w:sz w:val="20"/>
          <w:szCs w:val="20"/>
          <w:rtl/>
        </w:rPr>
        <w:br/>
      </w:r>
      <w:r w:rsidRPr="00CB201B">
        <w:rPr>
          <w:rFonts w:ascii="Simplified Arabic" w:hAnsi="Simplified Arabic" w:cs="Simplified Arabic"/>
          <w:i/>
          <w:sz w:val="28"/>
          <w:szCs w:val="28"/>
          <w:rtl/>
        </w:rPr>
        <w:br/>
      </w:r>
      <w:r w:rsidRPr="003D652E">
        <w:rPr>
          <w:rFonts w:ascii="Simplified Arabic" w:hAnsi="Simplified Arabic" w:cs="Simplified Arabic"/>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57F28432" w14:textId="77777777" w:rsidR="00835191" w:rsidRPr="003D652E" w:rsidRDefault="00835191" w:rsidP="00861BDF">
      <w:pPr>
        <w:rPr>
          <w:rFonts w:ascii="Simplified Arabic" w:hAnsi="Simplified Arabic" w:cs="Simplified Arabic"/>
          <w:i/>
          <w:sz w:val="20"/>
          <w:szCs w:val="20"/>
        </w:rPr>
      </w:pPr>
    </w:p>
    <w:p w14:paraId="15A2745D" w14:textId="77777777" w:rsidR="00D93E13" w:rsidRPr="003D652E" w:rsidRDefault="00D93E13" w:rsidP="00070E42">
      <w:pPr>
        <w:rPr>
          <w:rFonts w:ascii="Simplified Arabic" w:hAnsi="Simplified Arabic" w:cs="Simplified Arabic"/>
          <w:sz w:val="20"/>
          <w:szCs w:val="20"/>
        </w:rPr>
      </w:pPr>
    </w:p>
    <w:tbl>
      <w:tblPr>
        <w:bidiVisual/>
        <w:tblW w:w="10245" w:type="dxa"/>
        <w:tblLayout w:type="fixed"/>
        <w:tblLook w:val="0000" w:firstRow="0" w:lastRow="0" w:firstColumn="0" w:lastColumn="0" w:noHBand="0" w:noVBand="0"/>
      </w:tblPr>
      <w:tblGrid>
        <w:gridCol w:w="1188"/>
        <w:gridCol w:w="3537"/>
        <w:gridCol w:w="1139"/>
        <w:gridCol w:w="4381"/>
      </w:tblGrid>
      <w:tr w:rsidR="00F943A2" w:rsidRPr="003D652E" w14:paraId="25B3D686" w14:textId="77777777" w:rsidTr="007D0BAF">
        <w:trPr>
          <w:trHeight w:val="490"/>
        </w:trPr>
        <w:tc>
          <w:tcPr>
            <w:tcW w:w="1188" w:type="dxa"/>
          </w:tcPr>
          <w:p w14:paraId="1456D679" w14:textId="77777777"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b/>
                <w:bCs/>
                <w:iCs/>
                <w:sz w:val="20"/>
                <w:szCs w:val="20"/>
                <w:rtl/>
              </w:rPr>
              <w:t>جهات الاتصال:</w:t>
            </w:r>
          </w:p>
        </w:tc>
        <w:tc>
          <w:tcPr>
            <w:tcW w:w="3537" w:type="dxa"/>
          </w:tcPr>
          <w:p w14:paraId="626EACC2" w14:textId="1539CB0F"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sz w:val="20"/>
                <w:szCs w:val="20"/>
                <w:rtl/>
              </w:rPr>
              <w:t>سو</w:t>
            </w:r>
            <w:r w:rsidR="002E2A1B">
              <w:rPr>
                <w:rFonts w:ascii="Simplified Arabic" w:hAnsi="Simplified Arabic" w:cs="Simplified Arabic" w:hint="cs"/>
                <w:sz w:val="20"/>
                <w:szCs w:val="20"/>
                <w:rtl/>
              </w:rPr>
              <w:t>سن</w:t>
            </w:r>
            <w:r w:rsidRPr="003D652E">
              <w:rPr>
                <w:rFonts w:ascii="Simplified Arabic" w:hAnsi="Simplified Arabic" w:cs="Simplified Arabic"/>
                <w:sz w:val="20"/>
                <w:szCs w:val="20"/>
                <w:rtl/>
              </w:rPr>
              <w:t xml:space="preserve"> نيغوصيان</w:t>
            </w:r>
          </w:p>
          <w:p w14:paraId="4AE66F49" w14:textId="77777777"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sz w:val="20"/>
                <w:szCs w:val="20"/>
                <w:rtl/>
              </w:rPr>
              <w:t>الشؤون الإعلامية في الشرق الأوسط وشمال أفريقيا</w:t>
            </w:r>
          </w:p>
          <w:p w14:paraId="05481113" w14:textId="77777777"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sz w:val="20"/>
                <w:szCs w:val="20"/>
                <w:rtl/>
              </w:rPr>
              <w:t>فورد الشرق الأوسط وأفريقيا</w:t>
            </w:r>
          </w:p>
        </w:tc>
        <w:tc>
          <w:tcPr>
            <w:tcW w:w="1139" w:type="dxa"/>
          </w:tcPr>
          <w:p w14:paraId="38C3B94E" w14:textId="77777777" w:rsidR="00D93E13" w:rsidRPr="003D652E" w:rsidRDefault="00D93E13" w:rsidP="0023021D">
            <w:pPr>
              <w:rPr>
                <w:rFonts w:ascii="Simplified Arabic" w:eastAsia="Times New Roman" w:hAnsi="Simplified Arabic" w:cs="Simplified Arabic"/>
                <w:sz w:val="20"/>
                <w:szCs w:val="20"/>
              </w:rPr>
            </w:pPr>
          </w:p>
        </w:tc>
        <w:tc>
          <w:tcPr>
            <w:tcW w:w="4381" w:type="dxa"/>
          </w:tcPr>
          <w:p w14:paraId="47A8B00A" w14:textId="77777777"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sz w:val="20"/>
                <w:szCs w:val="20"/>
                <w:rtl/>
              </w:rPr>
              <w:t>رشا غانم</w:t>
            </w:r>
          </w:p>
          <w:p w14:paraId="2D764D25" w14:textId="77777777" w:rsidR="00D93E13" w:rsidRPr="003D652E" w:rsidRDefault="00D93E13" w:rsidP="0023021D">
            <w:pPr>
              <w:bidi/>
              <w:rPr>
                <w:rFonts w:ascii="Simplified Arabic" w:eastAsia="Times New Roman" w:hAnsi="Simplified Arabic" w:cs="Simplified Arabic"/>
                <w:sz w:val="20"/>
                <w:szCs w:val="20"/>
                <w:rtl/>
              </w:rPr>
            </w:pPr>
            <w:r w:rsidRPr="003D652E">
              <w:rPr>
                <w:rFonts w:ascii="Simplified Arabic" w:hAnsi="Simplified Arabic" w:cs="Simplified Arabic"/>
                <w:sz w:val="20"/>
                <w:szCs w:val="20"/>
                <w:rtl/>
              </w:rPr>
              <w:t xml:space="preserve"> أصداء، بيرسون مارستيلر</w:t>
            </w:r>
          </w:p>
          <w:p w14:paraId="2E7A524B" w14:textId="599B92D2" w:rsidR="00D93E13" w:rsidRPr="003D652E" w:rsidRDefault="00D93E13" w:rsidP="007D0BAF">
            <w:pPr>
              <w:bidi/>
              <w:jc w:val="both"/>
              <w:rPr>
                <w:rFonts w:ascii="Simplified Arabic" w:eastAsia="Times New Roman" w:hAnsi="Simplified Arabic" w:cs="Simplified Arabic"/>
                <w:sz w:val="20"/>
                <w:szCs w:val="20"/>
                <w:rtl/>
              </w:rPr>
            </w:pPr>
            <w:r w:rsidRPr="003D652E">
              <w:rPr>
                <w:rFonts w:ascii="Simplified Arabic" w:hAnsi="Simplified Arabic" w:cs="Simplified Arabic"/>
                <w:sz w:val="20"/>
                <w:szCs w:val="20"/>
                <w:cs/>
              </w:rPr>
              <w:t>‎</w:t>
            </w:r>
            <w:r w:rsidR="002E2A1B">
              <w:rPr>
                <w:rFonts w:ascii="Simplified Arabic" w:hAnsi="Simplified Arabic" w:cs="Simplified Arabic" w:hint="cs"/>
                <w:sz w:val="20"/>
                <w:szCs w:val="20"/>
                <w:rtl/>
                <w:cs/>
              </w:rPr>
              <w:t>97144507600</w:t>
            </w:r>
          </w:p>
        </w:tc>
      </w:tr>
      <w:tr w:rsidR="00D93E13" w:rsidRPr="003D652E" w14:paraId="10D0A491" w14:textId="77777777" w:rsidTr="007D0BAF">
        <w:tc>
          <w:tcPr>
            <w:tcW w:w="1188" w:type="dxa"/>
          </w:tcPr>
          <w:p w14:paraId="7F398CE5" w14:textId="77777777" w:rsidR="00D93E13" w:rsidRPr="003D652E" w:rsidRDefault="00D93E13" w:rsidP="0023021D">
            <w:pPr>
              <w:rPr>
                <w:rFonts w:ascii="Simplified Arabic" w:eastAsia="Times New Roman" w:hAnsi="Simplified Arabic" w:cs="Simplified Arabic"/>
                <w:color w:val="000000"/>
                <w:sz w:val="20"/>
                <w:szCs w:val="20"/>
              </w:rPr>
            </w:pPr>
          </w:p>
        </w:tc>
        <w:tc>
          <w:tcPr>
            <w:tcW w:w="3537" w:type="dxa"/>
          </w:tcPr>
          <w:p w14:paraId="5DDF3290" w14:textId="35E1E626" w:rsidR="00D93E13" w:rsidRPr="003D652E" w:rsidRDefault="002E2A1B" w:rsidP="0023021D">
            <w:pPr>
              <w:bidi/>
              <w:rPr>
                <w:rFonts w:ascii="Simplified Arabic" w:eastAsia="Times New Roman" w:hAnsi="Simplified Arabic" w:cs="Simplified Arabic"/>
                <w:color w:val="000000"/>
                <w:sz w:val="20"/>
                <w:szCs w:val="20"/>
                <w:rtl/>
              </w:rPr>
            </w:pPr>
            <w:r>
              <w:rPr>
                <w:rFonts w:ascii="Simplified Arabic" w:hAnsi="Simplified Arabic" w:cs="Simplified Arabic" w:hint="cs"/>
                <w:color w:val="000000"/>
                <w:sz w:val="20"/>
                <w:szCs w:val="20"/>
                <w:rtl/>
                <w:cs/>
              </w:rPr>
              <w:t>971504543640</w:t>
            </w:r>
          </w:p>
        </w:tc>
        <w:tc>
          <w:tcPr>
            <w:tcW w:w="1139" w:type="dxa"/>
          </w:tcPr>
          <w:p w14:paraId="56A3A470" w14:textId="77777777" w:rsidR="00D93E13" w:rsidRPr="003D652E" w:rsidRDefault="00D93E13" w:rsidP="0023021D">
            <w:pPr>
              <w:rPr>
                <w:rFonts w:ascii="Simplified Arabic" w:eastAsia="Times New Roman" w:hAnsi="Simplified Arabic" w:cs="Simplified Arabic"/>
                <w:color w:val="000000"/>
                <w:sz w:val="20"/>
                <w:szCs w:val="20"/>
              </w:rPr>
            </w:pPr>
          </w:p>
        </w:tc>
        <w:tc>
          <w:tcPr>
            <w:tcW w:w="4381" w:type="dxa"/>
          </w:tcPr>
          <w:p w14:paraId="5EE84CA1" w14:textId="77777777" w:rsidR="00D93E13" w:rsidRPr="003D652E" w:rsidRDefault="0070225B" w:rsidP="0023021D">
            <w:pPr>
              <w:bidi/>
              <w:rPr>
                <w:rFonts w:ascii="Simplified Arabic" w:eastAsia="Times New Roman" w:hAnsi="Simplified Arabic" w:cs="Simplified Arabic"/>
                <w:color w:val="000000"/>
                <w:sz w:val="20"/>
                <w:szCs w:val="20"/>
                <w:rtl/>
              </w:rPr>
            </w:pPr>
            <w:hyperlink r:id="rId10" w:history="1">
              <w:r w:rsidR="008B1286" w:rsidRPr="003D652E">
                <w:rPr>
                  <w:rFonts w:ascii="Simplified Arabic" w:hAnsi="Simplified Arabic" w:cs="Simplified Arabic"/>
                  <w:color w:val="0000FF"/>
                  <w:sz w:val="20"/>
                  <w:szCs w:val="20"/>
                  <w:u w:val="single"/>
                </w:rPr>
                <w:t>rasha.ghanem@bm.com</w:t>
              </w:r>
            </w:hyperlink>
          </w:p>
        </w:tc>
      </w:tr>
      <w:tr w:rsidR="00D93E13" w:rsidRPr="003D652E" w14:paraId="59DA78FE" w14:textId="77777777" w:rsidTr="007D0BAF">
        <w:tc>
          <w:tcPr>
            <w:tcW w:w="1188" w:type="dxa"/>
          </w:tcPr>
          <w:p w14:paraId="2F460D9E" w14:textId="77777777" w:rsidR="00D93E13" w:rsidRPr="003D652E" w:rsidRDefault="00D93E13" w:rsidP="0023021D">
            <w:pPr>
              <w:rPr>
                <w:rFonts w:ascii="Simplified Arabic" w:eastAsia="Times New Roman" w:hAnsi="Simplified Arabic" w:cs="Simplified Arabic"/>
                <w:color w:val="000000"/>
                <w:sz w:val="20"/>
                <w:szCs w:val="20"/>
              </w:rPr>
            </w:pPr>
          </w:p>
        </w:tc>
        <w:tc>
          <w:tcPr>
            <w:tcW w:w="3537" w:type="dxa"/>
          </w:tcPr>
          <w:p w14:paraId="2D85300E" w14:textId="77777777" w:rsidR="00D93E13" w:rsidRPr="003D652E" w:rsidRDefault="0070225B" w:rsidP="0023021D">
            <w:pPr>
              <w:bidi/>
              <w:rPr>
                <w:rFonts w:ascii="Simplified Arabic" w:eastAsia="Times New Roman" w:hAnsi="Simplified Arabic" w:cs="Simplified Arabic"/>
                <w:color w:val="000000"/>
                <w:sz w:val="20"/>
                <w:szCs w:val="20"/>
                <w:rtl/>
              </w:rPr>
            </w:pPr>
            <w:hyperlink r:id="rId11" w:history="1">
              <w:r w:rsidR="008B1286" w:rsidRPr="003D652E">
                <w:rPr>
                  <w:rFonts w:ascii="Simplified Arabic" w:hAnsi="Simplified Arabic" w:cs="Simplified Arabic"/>
                  <w:color w:val="0000FF"/>
                  <w:sz w:val="20"/>
                  <w:szCs w:val="20"/>
                  <w:u w:val="single"/>
                </w:rPr>
                <w:t>snigogho@ford.com</w:t>
              </w:r>
            </w:hyperlink>
          </w:p>
        </w:tc>
        <w:tc>
          <w:tcPr>
            <w:tcW w:w="1139" w:type="dxa"/>
          </w:tcPr>
          <w:p w14:paraId="699151C4" w14:textId="77777777" w:rsidR="00D93E13" w:rsidRPr="003D652E" w:rsidRDefault="00D93E13" w:rsidP="0023021D">
            <w:pPr>
              <w:rPr>
                <w:rFonts w:ascii="Simplified Arabic" w:eastAsia="Times New Roman" w:hAnsi="Simplified Arabic" w:cs="Simplified Arabic"/>
                <w:color w:val="000000"/>
                <w:sz w:val="20"/>
                <w:szCs w:val="20"/>
                <w:u w:val="single"/>
              </w:rPr>
            </w:pPr>
          </w:p>
        </w:tc>
        <w:tc>
          <w:tcPr>
            <w:tcW w:w="4381" w:type="dxa"/>
          </w:tcPr>
          <w:p w14:paraId="06FAAD64" w14:textId="77777777" w:rsidR="00D93E13" w:rsidRPr="003D652E" w:rsidRDefault="00D93E13" w:rsidP="0023021D">
            <w:pPr>
              <w:rPr>
                <w:rFonts w:ascii="Simplified Arabic" w:eastAsia="Times New Roman" w:hAnsi="Simplified Arabic" w:cs="Simplified Arabic"/>
                <w:color w:val="000000"/>
                <w:sz w:val="20"/>
                <w:szCs w:val="20"/>
              </w:rPr>
            </w:pPr>
          </w:p>
        </w:tc>
      </w:tr>
    </w:tbl>
    <w:p w14:paraId="2D6093CC" w14:textId="77777777" w:rsidR="00467DCC" w:rsidRPr="00CB201B" w:rsidRDefault="00467DCC" w:rsidP="00070E42">
      <w:pPr>
        <w:rPr>
          <w:rFonts w:ascii="Simplified Arabic" w:hAnsi="Simplified Arabic" w:cs="Simplified Arabic"/>
          <w:sz w:val="28"/>
          <w:szCs w:val="28"/>
        </w:rPr>
      </w:pPr>
    </w:p>
    <w:sectPr w:rsidR="00467DCC" w:rsidRPr="00CB201B" w:rsidSect="007D0BAF">
      <w:headerReference w:type="default" r:id="rId12"/>
      <w:footerReference w:type="default" r:id="rId13"/>
      <w:headerReference w:type="first" r:id="rId14"/>
      <w:footerReference w:type="first" r:id="rId15"/>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390E" w14:textId="77777777" w:rsidR="0070225B" w:rsidRDefault="0070225B" w:rsidP="00070E42">
      <w:r>
        <w:separator/>
      </w:r>
    </w:p>
  </w:endnote>
  <w:endnote w:type="continuationSeparator" w:id="0">
    <w:p w14:paraId="06FE9501" w14:textId="77777777" w:rsidR="0070225B" w:rsidRDefault="0070225B"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64EA" w14:textId="68D1B25B" w:rsidR="0023021D" w:rsidRPr="007D0BAF" w:rsidRDefault="0023021D" w:rsidP="007D0BAF">
    <w:pPr>
      <w:pStyle w:val="Footer"/>
      <w:bidi/>
      <w:jc w:val="center"/>
      <w:rPr>
        <w:rFonts w:ascii="Times New Roman" w:hAnsi="Times New Roman" w:cs="Times New Roman"/>
        <w:iCs/>
        <w:sz w:val="18"/>
        <w:szCs w:val="18"/>
      </w:rPr>
    </w:pPr>
    <w:r w:rsidRPr="00CB201B">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CB201B">
        <w:rPr>
          <w:rStyle w:val="Hyperlink"/>
          <w:rFonts w:ascii="Times New Roman" w:hAnsi="Times New Roman" w:cs="Times New Roman"/>
          <w:sz w:val="18"/>
          <w:szCs w:val="18"/>
          <w:rtl/>
        </w:rPr>
        <w:t xml:space="preserve"> </w:t>
      </w:r>
      <w:r w:rsidRPr="00CB201B">
        <w:rPr>
          <w:rStyle w:val="Hyperlink"/>
          <w:rFonts w:ascii="Times New Roman" w:hAnsi="Times New Roman" w:cs="Times New Roman"/>
          <w:sz w:val="18"/>
          <w:szCs w:val="18"/>
        </w:rPr>
        <w:t>www.media.ford.com</w:t>
      </w:r>
    </w:hyperlink>
    <w:r w:rsidRPr="00CB201B">
      <w:rPr>
        <w:rFonts w:ascii="Times New Roman" w:hAnsi="Times New Roman" w:cs="Times New Roman"/>
        <w:sz w:val="18"/>
        <w:szCs w:val="18"/>
      </w:rPr>
      <w:t>.</w:t>
    </w:r>
    <w:r w:rsidRPr="00CB201B">
      <w:rPr>
        <w:rFonts w:ascii="Times New Roman" w:hAnsi="Times New Roman" w:cs="Times New Roman"/>
        <w:sz w:val="18"/>
        <w:szCs w:val="18"/>
        <w:rtl/>
      </w:rPr>
      <w:t xml:space="preserve">  </w:t>
    </w:r>
    <w:r w:rsidRPr="00CB201B">
      <w:rPr>
        <w:rFonts w:ascii="Times New Roman" w:hAnsi="Times New Roman" w:cs="Times New Roman"/>
        <w:sz w:val="18"/>
        <w:szCs w:val="18"/>
        <w:rtl/>
      </w:rPr>
      <w:br/>
      <w:t>وندعوكم لمتابعتنا عبر موقع</w:t>
    </w:r>
    <w:hyperlink r:id="rId2" w:history="1">
      <w:r w:rsidRPr="00CB201B">
        <w:rPr>
          <w:rStyle w:val="Hyperlink"/>
          <w:rFonts w:ascii="Times New Roman" w:hAnsi="Times New Roman" w:cs="Times New Roman"/>
          <w:iCs/>
          <w:sz w:val="18"/>
          <w:szCs w:val="18"/>
          <w:rtl/>
        </w:rPr>
        <w:t xml:space="preserve"> </w:t>
      </w:r>
      <w:r w:rsidRPr="00CB201B">
        <w:rPr>
          <w:rStyle w:val="Hyperlink"/>
          <w:rFonts w:ascii="Times New Roman" w:hAnsi="Times New Roman" w:cs="Times New Roman"/>
          <w:iCs/>
          <w:sz w:val="18"/>
          <w:szCs w:val="18"/>
        </w:rPr>
        <w:t>www.facebook.com/fordmiddleeast</w:t>
      </w:r>
    </w:hyperlink>
    <w:r w:rsidRPr="00CB201B">
      <w:rPr>
        <w:rFonts w:ascii="Times New Roman" w:hAnsi="Times New Roman" w:cs="Times New Roman"/>
        <w:sz w:val="18"/>
        <w:szCs w:val="18"/>
        <w:rtl/>
      </w:rPr>
      <w:t xml:space="preserve">، </w:t>
    </w:r>
    <w:hyperlink r:id="rId3" w:history="1">
      <w:r w:rsidRPr="00CB201B">
        <w:rPr>
          <w:rStyle w:val="Hyperlink"/>
          <w:rFonts w:ascii="Times New Roman" w:hAnsi="Times New Roman" w:cs="Times New Roman"/>
          <w:iCs/>
          <w:sz w:val="18"/>
          <w:szCs w:val="18"/>
        </w:rPr>
        <w:t>www.twitter.com/fordmiddleeast</w:t>
      </w:r>
    </w:hyperlink>
    <w:r w:rsidRPr="00CB201B">
      <w:rPr>
        <w:rFonts w:ascii="Times New Roman" w:hAnsi="Times New Roman" w:cs="Times New Roman"/>
        <w:iCs/>
        <w:sz w:val="18"/>
        <w:szCs w:val="18"/>
        <w:rtl/>
      </w:rPr>
      <w:t xml:space="preserve"> أو </w:t>
    </w:r>
    <w:hyperlink r:id="rId4" w:history="1">
      <w:r w:rsidRPr="00CB201B">
        <w:rPr>
          <w:rStyle w:val="Hyperlink"/>
          <w:rFonts w:ascii="Times New Roman" w:hAnsi="Times New Roman" w:cs="Times New Roman"/>
          <w:iCs/>
          <w:sz w:val="18"/>
          <w:szCs w:val="18"/>
        </w:rPr>
        <w:t>www.instagram.com/fordmiddleeast</w:t>
      </w:r>
    </w:hyperlink>
    <w:r w:rsidRPr="00CB201B">
      <w:rPr>
        <w:rFonts w:ascii="Times New Roman" w:hAnsi="Times New Roman" w:cs="Times New Roman"/>
        <w:iCs/>
        <w:sz w:val="18"/>
        <w:szCs w:val="18"/>
        <w:rtl/>
      </w:rPr>
      <w:t xml:space="preserve"> أو </w:t>
    </w:r>
    <w:hyperlink r:id="rId5" w:history="1">
      <w:r w:rsidRPr="00CB201B">
        <w:rPr>
          <w:rStyle w:val="Hyperlink"/>
          <w:rFonts w:ascii="Times New Roman" w:hAnsi="Times New Roman" w:cs="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54B6" w14:textId="2875AEF8" w:rsidR="002E2A1B" w:rsidRDefault="002E2A1B" w:rsidP="007D0BAF">
    <w:pPr>
      <w:pStyle w:val="Footer"/>
      <w:bidi/>
      <w:jc w:val="center"/>
    </w:pPr>
    <w:r w:rsidRPr="00CB201B">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CB201B">
        <w:rPr>
          <w:rStyle w:val="Hyperlink"/>
          <w:rFonts w:ascii="Times New Roman" w:hAnsi="Times New Roman" w:cs="Times New Roman"/>
          <w:sz w:val="18"/>
          <w:szCs w:val="18"/>
          <w:rtl/>
        </w:rPr>
        <w:t xml:space="preserve"> </w:t>
      </w:r>
      <w:r w:rsidRPr="00CB201B">
        <w:rPr>
          <w:rStyle w:val="Hyperlink"/>
          <w:rFonts w:ascii="Times New Roman" w:hAnsi="Times New Roman" w:cs="Times New Roman"/>
          <w:sz w:val="18"/>
          <w:szCs w:val="18"/>
        </w:rPr>
        <w:t>www.media.ford.com</w:t>
      </w:r>
    </w:hyperlink>
    <w:r w:rsidRPr="00CB201B">
      <w:rPr>
        <w:rFonts w:ascii="Times New Roman" w:hAnsi="Times New Roman" w:cs="Times New Roman"/>
        <w:sz w:val="18"/>
        <w:szCs w:val="18"/>
      </w:rPr>
      <w:t>.</w:t>
    </w:r>
    <w:r w:rsidRPr="00CB201B">
      <w:rPr>
        <w:rFonts w:ascii="Times New Roman" w:hAnsi="Times New Roman" w:cs="Times New Roman"/>
        <w:sz w:val="18"/>
        <w:szCs w:val="18"/>
        <w:rtl/>
      </w:rPr>
      <w:t xml:space="preserve">  </w:t>
    </w:r>
    <w:r w:rsidRPr="00CB201B">
      <w:rPr>
        <w:rFonts w:ascii="Times New Roman" w:hAnsi="Times New Roman" w:cs="Times New Roman"/>
        <w:sz w:val="18"/>
        <w:szCs w:val="18"/>
        <w:rtl/>
      </w:rPr>
      <w:br/>
      <w:t>وندعوكم لمتابعتنا عبر موقع</w:t>
    </w:r>
    <w:hyperlink r:id="rId2" w:history="1">
      <w:r w:rsidRPr="00CB201B">
        <w:rPr>
          <w:rStyle w:val="Hyperlink"/>
          <w:rFonts w:ascii="Times New Roman" w:hAnsi="Times New Roman" w:cs="Times New Roman"/>
          <w:iCs/>
          <w:sz w:val="18"/>
          <w:szCs w:val="18"/>
          <w:rtl/>
        </w:rPr>
        <w:t xml:space="preserve"> </w:t>
      </w:r>
      <w:r w:rsidRPr="00CB201B">
        <w:rPr>
          <w:rStyle w:val="Hyperlink"/>
          <w:rFonts w:ascii="Times New Roman" w:hAnsi="Times New Roman" w:cs="Times New Roman"/>
          <w:iCs/>
          <w:sz w:val="18"/>
          <w:szCs w:val="18"/>
        </w:rPr>
        <w:t>www.facebook.com/fordmiddleeast</w:t>
      </w:r>
    </w:hyperlink>
    <w:r w:rsidRPr="00CB201B">
      <w:rPr>
        <w:rFonts w:ascii="Times New Roman" w:hAnsi="Times New Roman" w:cs="Times New Roman"/>
        <w:sz w:val="18"/>
        <w:szCs w:val="18"/>
        <w:rtl/>
      </w:rPr>
      <w:t xml:space="preserve">، </w:t>
    </w:r>
    <w:hyperlink r:id="rId3" w:history="1">
      <w:r w:rsidRPr="00CB201B">
        <w:rPr>
          <w:rStyle w:val="Hyperlink"/>
          <w:rFonts w:ascii="Times New Roman" w:hAnsi="Times New Roman" w:cs="Times New Roman"/>
          <w:iCs/>
          <w:sz w:val="18"/>
          <w:szCs w:val="18"/>
        </w:rPr>
        <w:t>www.twitter.com/fordmiddleeast</w:t>
      </w:r>
    </w:hyperlink>
    <w:r w:rsidRPr="00CB201B">
      <w:rPr>
        <w:rFonts w:ascii="Times New Roman" w:hAnsi="Times New Roman" w:cs="Times New Roman"/>
        <w:iCs/>
        <w:sz w:val="18"/>
        <w:szCs w:val="18"/>
        <w:rtl/>
      </w:rPr>
      <w:t xml:space="preserve"> أو </w:t>
    </w:r>
    <w:hyperlink r:id="rId4" w:history="1">
      <w:r w:rsidRPr="00CB201B">
        <w:rPr>
          <w:rStyle w:val="Hyperlink"/>
          <w:rFonts w:ascii="Times New Roman" w:hAnsi="Times New Roman" w:cs="Times New Roman"/>
          <w:iCs/>
          <w:sz w:val="18"/>
          <w:szCs w:val="18"/>
        </w:rPr>
        <w:t>www.instagram.com/fordmiddleeast</w:t>
      </w:r>
    </w:hyperlink>
    <w:r w:rsidRPr="00CB201B">
      <w:rPr>
        <w:rFonts w:ascii="Times New Roman" w:hAnsi="Times New Roman" w:cs="Times New Roman"/>
        <w:iCs/>
        <w:sz w:val="18"/>
        <w:szCs w:val="18"/>
        <w:rtl/>
      </w:rPr>
      <w:t xml:space="preserve"> أو </w:t>
    </w:r>
    <w:hyperlink r:id="rId5" w:history="1">
      <w:r w:rsidRPr="00CB201B">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2E6B" w14:textId="77777777" w:rsidR="0070225B" w:rsidRDefault="0070225B" w:rsidP="00070E42">
      <w:r>
        <w:separator/>
      </w:r>
    </w:p>
  </w:footnote>
  <w:footnote w:type="continuationSeparator" w:id="0">
    <w:p w14:paraId="7BFDD77D" w14:textId="77777777" w:rsidR="0070225B" w:rsidRDefault="0070225B"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9BEC" w14:textId="364706B0" w:rsidR="0023021D" w:rsidRDefault="0023021D" w:rsidP="00070E42">
    <w:pPr>
      <w:pStyle w:val="Header"/>
      <w:tabs>
        <w:tab w:val="left" w:pos="1483"/>
      </w:tabs>
      <w:bidi/>
      <w:ind w:left="1397" w:firstLine="58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AD2" w14:textId="77777777" w:rsidR="007D0BAF" w:rsidRDefault="007D0BAF" w:rsidP="007D0BAF">
    <w:pPr>
      <w:pStyle w:val="Header"/>
      <w:tabs>
        <w:tab w:val="left" w:pos="1483"/>
      </w:tabs>
      <w:bidi/>
      <w:ind w:firstLine="1440"/>
      <w:rPr>
        <w:rtl/>
      </w:rPr>
    </w:pPr>
    <w:r>
      <w:rPr>
        <w:rFonts w:hint="cs"/>
        <w:noProof/>
        <w:rtl/>
      </w:rPr>
      <w:drawing>
        <wp:anchor distT="0" distB="0" distL="114300" distR="114300" simplePos="0" relativeHeight="251660288" behindDoc="0" locked="0" layoutInCell="1" allowOverlap="1" wp14:anchorId="79421ACC" wp14:editId="780AF10D">
          <wp:simplePos x="0" y="0"/>
          <wp:positionH relativeFrom="column">
            <wp:posOffset>5022850</wp:posOffset>
          </wp:positionH>
          <wp:positionV relativeFrom="paragraph">
            <wp:posOffset>5715</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59264" behindDoc="0" locked="0" layoutInCell="1" allowOverlap="1" wp14:anchorId="56CE841F" wp14:editId="4BAF719A">
              <wp:simplePos x="0" y="0"/>
              <wp:positionH relativeFrom="column">
                <wp:posOffset>4916805</wp:posOffset>
              </wp:positionH>
              <wp:positionV relativeFrom="paragraph">
                <wp:posOffset>36830</wp:posOffset>
              </wp:positionV>
              <wp:extent cx="0" cy="2286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7A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15pt,2.9pt" to="387.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Co0M6d3QAAAAgBAAAPAAAAZHJzL2Rvd25yZXYueG1sTI9BS8NAFITvgv9h&#10;eYI3u2mtJsRsiiilKF7aCl5fk2c2mn2bZrdt/Pc+8aDHYYaZb4rF6Dp1pCG0ng1MJwko4srXLTcG&#10;XrfLqwxUiMg1dp7JwBcFWJTnZwXmtT/xmo6b2Cgp4ZCjARtjn2sdKksOw8T3xOK9+8FhFDk0uh7w&#10;JOWu07MkudUOW5YFiz09WKo+NwdnAB9X6/iWzZ7T9sm+fGyX+5XN9sZcXoz3d6AijfEvDD/4gg6l&#10;MO38geugOgNpOr+WqIEbeSD+r94ZmE8z0GWh/x8ovwEAAP//AwBQSwECLQAUAAYACAAAACEAtoM4&#10;kv4AAADhAQAAEwAAAAAAAAAAAAAAAAAAAAAAW0NvbnRlbnRfVHlwZXNdLnhtbFBLAQItABQABgAI&#10;AAAAIQA4/SH/1gAAAJQBAAALAAAAAAAAAAAAAAAAAC8BAABfcmVscy8ucmVsc1BLAQItABQABgAI&#10;AAAAIQDbp0eXGgIAADYEAAAOAAAAAAAAAAAAAAAAAC4CAABkcnMvZTJvRG9jLnhtbFBLAQItABQA&#10;BgAIAAAAIQCo0M6d3QAAAAgBAAAPAAAAAAAAAAAAAAAAAHQEAABkcnMvZG93bnJldi54bWxQSwUG&#10;AAAAAAQABADzAAAAfgUAAAAA&#10;" strokeweight="1pt"/>
          </w:pict>
        </mc:Fallback>
      </mc:AlternateContent>
    </w:r>
    <w:r>
      <w:rPr>
        <w:rFonts w:ascii="Book Antiqua" w:hAnsi="Book Antiqua" w:hint="cs"/>
        <w:smallCaps/>
        <w:sz w:val="48"/>
        <w:szCs w:val="48"/>
        <w:rtl/>
      </w:rPr>
      <w:t>خبر صحفي</w:t>
    </w:r>
  </w:p>
  <w:p w14:paraId="2B0633E9" w14:textId="77777777" w:rsidR="007D0BAF" w:rsidRDefault="007D0BAF" w:rsidP="007D0BAF">
    <w:pPr>
      <w:pStyle w:val="Header"/>
    </w:pPr>
  </w:p>
  <w:p w14:paraId="777B0DE1" w14:textId="24A600B5" w:rsidR="002E2A1B" w:rsidRPr="007D0BAF" w:rsidRDefault="002E2A1B" w:rsidP="007D0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6E2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26193"/>
    <w:rsid w:val="00032C05"/>
    <w:rsid w:val="00070E42"/>
    <w:rsid w:val="000739F6"/>
    <w:rsid w:val="00095D41"/>
    <w:rsid w:val="000A5F86"/>
    <w:rsid w:val="000B2EED"/>
    <w:rsid w:val="000B5411"/>
    <w:rsid w:val="000C2EEC"/>
    <w:rsid w:val="000D4B55"/>
    <w:rsid w:val="000D65C2"/>
    <w:rsid w:val="00104D41"/>
    <w:rsid w:val="00113ACF"/>
    <w:rsid w:val="001422D9"/>
    <w:rsid w:val="001774D2"/>
    <w:rsid w:val="001B7455"/>
    <w:rsid w:val="001F0F2B"/>
    <w:rsid w:val="002000D7"/>
    <w:rsid w:val="002012A9"/>
    <w:rsid w:val="00201595"/>
    <w:rsid w:val="002212F0"/>
    <w:rsid w:val="002233B3"/>
    <w:rsid w:val="00224962"/>
    <w:rsid w:val="00224CD7"/>
    <w:rsid w:val="0023021D"/>
    <w:rsid w:val="0023752C"/>
    <w:rsid w:val="002460AF"/>
    <w:rsid w:val="002A30E4"/>
    <w:rsid w:val="002D5196"/>
    <w:rsid w:val="002E2A1B"/>
    <w:rsid w:val="002E579C"/>
    <w:rsid w:val="00302506"/>
    <w:rsid w:val="00303743"/>
    <w:rsid w:val="0030578D"/>
    <w:rsid w:val="00314511"/>
    <w:rsid w:val="00320AA8"/>
    <w:rsid w:val="00373324"/>
    <w:rsid w:val="003957F9"/>
    <w:rsid w:val="003D652E"/>
    <w:rsid w:val="003E0CED"/>
    <w:rsid w:val="00401F32"/>
    <w:rsid w:val="00414BD0"/>
    <w:rsid w:val="00442535"/>
    <w:rsid w:val="004574A5"/>
    <w:rsid w:val="00467DCC"/>
    <w:rsid w:val="004D63E9"/>
    <w:rsid w:val="004E2C75"/>
    <w:rsid w:val="005224E2"/>
    <w:rsid w:val="00536AC6"/>
    <w:rsid w:val="00547CAF"/>
    <w:rsid w:val="00553455"/>
    <w:rsid w:val="00574260"/>
    <w:rsid w:val="00584EEA"/>
    <w:rsid w:val="005B7942"/>
    <w:rsid w:val="005D69AE"/>
    <w:rsid w:val="005F2736"/>
    <w:rsid w:val="005F2BB8"/>
    <w:rsid w:val="00602595"/>
    <w:rsid w:val="00604203"/>
    <w:rsid w:val="0061602D"/>
    <w:rsid w:val="006614C7"/>
    <w:rsid w:val="00661CA0"/>
    <w:rsid w:val="00673F89"/>
    <w:rsid w:val="00684EAF"/>
    <w:rsid w:val="006A48D9"/>
    <w:rsid w:val="006C6EAD"/>
    <w:rsid w:val="006D26E5"/>
    <w:rsid w:val="006D7DC4"/>
    <w:rsid w:val="0070191A"/>
    <w:rsid w:val="0070225B"/>
    <w:rsid w:val="007200CA"/>
    <w:rsid w:val="0074506B"/>
    <w:rsid w:val="00746BB4"/>
    <w:rsid w:val="00771948"/>
    <w:rsid w:val="007728E0"/>
    <w:rsid w:val="00794EAB"/>
    <w:rsid w:val="007A0356"/>
    <w:rsid w:val="007D0BAF"/>
    <w:rsid w:val="00803E95"/>
    <w:rsid w:val="0081418F"/>
    <w:rsid w:val="008333A4"/>
    <w:rsid w:val="00835191"/>
    <w:rsid w:val="00836796"/>
    <w:rsid w:val="00841637"/>
    <w:rsid w:val="008478A4"/>
    <w:rsid w:val="0085007D"/>
    <w:rsid w:val="00861BDF"/>
    <w:rsid w:val="00877342"/>
    <w:rsid w:val="008B1286"/>
    <w:rsid w:val="008E0C36"/>
    <w:rsid w:val="008E1345"/>
    <w:rsid w:val="009026A1"/>
    <w:rsid w:val="0095438D"/>
    <w:rsid w:val="009544FB"/>
    <w:rsid w:val="009A6528"/>
    <w:rsid w:val="009A6F1C"/>
    <w:rsid w:val="009C2B8A"/>
    <w:rsid w:val="00A202A1"/>
    <w:rsid w:val="00A3178B"/>
    <w:rsid w:val="00A40C4A"/>
    <w:rsid w:val="00A93E47"/>
    <w:rsid w:val="00AA7194"/>
    <w:rsid w:val="00AB25E3"/>
    <w:rsid w:val="00AC6DC7"/>
    <w:rsid w:val="00B0308B"/>
    <w:rsid w:val="00B406B0"/>
    <w:rsid w:val="00B73B94"/>
    <w:rsid w:val="00B8402D"/>
    <w:rsid w:val="00BA0209"/>
    <w:rsid w:val="00C168DB"/>
    <w:rsid w:val="00C24A2F"/>
    <w:rsid w:val="00CB0BCE"/>
    <w:rsid w:val="00CB201B"/>
    <w:rsid w:val="00D250CB"/>
    <w:rsid w:val="00D725E8"/>
    <w:rsid w:val="00D93470"/>
    <w:rsid w:val="00D93E13"/>
    <w:rsid w:val="00DD0103"/>
    <w:rsid w:val="00DE613F"/>
    <w:rsid w:val="00E244F4"/>
    <w:rsid w:val="00E6199E"/>
    <w:rsid w:val="00EA61B4"/>
    <w:rsid w:val="00EC1BDC"/>
    <w:rsid w:val="00ED3902"/>
    <w:rsid w:val="00EE3B80"/>
    <w:rsid w:val="00F15A6B"/>
    <w:rsid w:val="00F230C3"/>
    <w:rsid w:val="00F431DD"/>
    <w:rsid w:val="00F54199"/>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0F5C-26F1-4F5C-BCC8-0DA472E9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4</cp:revision>
  <dcterms:created xsi:type="dcterms:W3CDTF">2019-02-05T05:08:00Z</dcterms:created>
  <dcterms:modified xsi:type="dcterms:W3CDTF">2019-02-05T08:00:00Z</dcterms:modified>
</cp:coreProperties>
</file>