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71604C32" w14:textId="77777777" w:rsidR="007200CA" w:rsidRDefault="007200CA" w:rsidP="007200CA">
      <w:pPr>
        <w:rPr>
          <w:rFonts w:ascii="Arial" w:eastAsia="Arial" w:hAnsi="Arial" w:cs="Arial"/>
          <w:b/>
          <w:color w:val="000000"/>
          <w:sz w:val="32"/>
          <w:szCs w:val="20"/>
          <w:u w:val="single"/>
        </w:rPr>
      </w:pPr>
    </w:p>
    <w:p w14:paraId="16581F64" w14:textId="6048D0A7" w:rsidR="007200CA" w:rsidRPr="00BA7204" w:rsidRDefault="00BA7204" w:rsidP="007200CA">
      <w:pPr>
        <w:pStyle w:val="Heading1"/>
        <w:rPr>
          <w:rFonts w:ascii="Arial" w:hAnsi="Arial" w:cs="Arial"/>
          <w:b/>
          <w:color w:val="auto"/>
          <w:lang w:val="en"/>
        </w:rPr>
      </w:pPr>
      <w:bookmarkStart w:id="0" w:name="_Hlk12189093"/>
      <w:r w:rsidRPr="00BA7204">
        <w:rPr>
          <w:rFonts w:ascii="Arial" w:hAnsi="Arial" w:cs="Arial"/>
          <w:b/>
          <w:color w:val="auto"/>
        </w:rPr>
        <w:t>Ford, Lincoln Rank Among Top Five Brands in J.D. Power 2019 US Initial Quality Study</w:t>
      </w:r>
    </w:p>
    <w:p w14:paraId="778B02DE" w14:textId="288331BE" w:rsidR="007200CA" w:rsidRPr="007200CA" w:rsidRDefault="00BA7204" w:rsidP="007200CA">
      <w:pPr>
        <w:numPr>
          <w:ilvl w:val="0"/>
          <w:numId w:val="2"/>
        </w:numPr>
        <w:spacing w:before="240" w:after="100" w:afterAutospacing="1"/>
        <w:ind w:left="714" w:hanging="357"/>
        <w:rPr>
          <w:rFonts w:ascii="Arial" w:hAnsi="Arial" w:cs="Arial"/>
          <w:sz w:val="24"/>
          <w:szCs w:val="24"/>
          <w:lang w:val="en"/>
        </w:rPr>
      </w:pPr>
      <w:r>
        <w:rPr>
          <w:rFonts w:ascii="Arial" w:hAnsi="Arial" w:cs="Arial"/>
          <w:sz w:val="24"/>
          <w:szCs w:val="24"/>
          <w:lang w:val="en"/>
        </w:rPr>
        <w:t>All-</w:t>
      </w:r>
      <w:r w:rsidRPr="00BA7204">
        <w:rPr>
          <w:rFonts w:ascii="Arial" w:hAnsi="Arial" w:cs="Arial"/>
          <w:sz w:val="24"/>
        </w:rPr>
        <w:t>new Ford Ranger tops midsize pickup truck segment while Ford Fusion is top midsize car in 2019 J.D. Power US Initial Quality Study</w:t>
      </w:r>
    </w:p>
    <w:p w14:paraId="6EC994B3" w14:textId="383B0B61" w:rsidR="007200CA" w:rsidRPr="007200CA" w:rsidRDefault="00BA7204" w:rsidP="007200CA">
      <w:pPr>
        <w:numPr>
          <w:ilvl w:val="0"/>
          <w:numId w:val="2"/>
        </w:numPr>
        <w:spacing w:before="240" w:after="100" w:afterAutospacing="1"/>
        <w:ind w:left="714" w:hanging="357"/>
        <w:rPr>
          <w:rFonts w:ascii="Arial" w:hAnsi="Arial" w:cs="Arial"/>
          <w:sz w:val="24"/>
          <w:szCs w:val="24"/>
          <w:lang w:val="en"/>
        </w:rPr>
      </w:pPr>
      <w:r>
        <w:rPr>
          <w:rFonts w:ascii="Arial" w:hAnsi="Arial" w:cs="Arial"/>
          <w:sz w:val="24"/>
          <w:szCs w:val="24"/>
          <w:lang w:val="en"/>
        </w:rPr>
        <w:t xml:space="preserve">Lincoln </w:t>
      </w:r>
      <w:r w:rsidRPr="00BA7204">
        <w:rPr>
          <w:rFonts w:ascii="Arial" w:hAnsi="Arial" w:cs="Arial"/>
          <w:sz w:val="24"/>
        </w:rPr>
        <w:t>Navigator, Lincoln Nautilus and Lincoln MKC all rank in the top three in their respective segments</w:t>
      </w:r>
    </w:p>
    <w:p w14:paraId="777F00CD" w14:textId="072D8745" w:rsidR="007200CA" w:rsidRPr="00BA7204" w:rsidRDefault="00BA7204" w:rsidP="007200CA">
      <w:pPr>
        <w:numPr>
          <w:ilvl w:val="0"/>
          <w:numId w:val="2"/>
        </w:numPr>
        <w:spacing w:before="240" w:after="100" w:afterAutospacing="1"/>
        <w:ind w:left="714" w:hanging="357"/>
        <w:rPr>
          <w:rFonts w:ascii="Arial" w:hAnsi="Arial" w:cs="Arial"/>
          <w:sz w:val="24"/>
          <w:szCs w:val="24"/>
          <w:lang w:val="en"/>
        </w:rPr>
      </w:pPr>
      <w:r>
        <w:rPr>
          <w:rFonts w:ascii="Arial" w:hAnsi="Arial" w:cs="Arial"/>
          <w:sz w:val="24"/>
          <w:szCs w:val="24"/>
          <w:lang w:val="en"/>
        </w:rPr>
        <w:t>Ford</w:t>
      </w:r>
      <w:r w:rsidRPr="00BA7204">
        <w:rPr>
          <w:rFonts w:ascii="Arial" w:hAnsi="Arial" w:cs="Arial"/>
          <w:sz w:val="24"/>
          <w:szCs w:val="24"/>
          <w:lang w:val="en"/>
        </w:rPr>
        <w:t xml:space="preserve"> </w:t>
      </w:r>
      <w:r w:rsidRPr="00BA7204">
        <w:rPr>
          <w:rFonts w:ascii="Arial" w:hAnsi="Arial" w:cs="Arial"/>
          <w:sz w:val="24"/>
          <w:szCs w:val="24"/>
        </w:rPr>
        <w:t>and Lincoln have a combined 10 models ranking in the top three in their segments thanks to overall quality improvements outpacing the industry</w:t>
      </w:r>
    </w:p>
    <w:p w14:paraId="6B9A4E1E" w14:textId="6A8F5D6C" w:rsidR="007200CA" w:rsidRPr="00BA7204" w:rsidRDefault="007200CA" w:rsidP="00BA7204">
      <w:pPr>
        <w:autoSpaceDE w:val="0"/>
        <w:autoSpaceDN w:val="0"/>
        <w:adjustRightInd w:val="0"/>
        <w:rPr>
          <w:rFonts w:ascii="Arial" w:hAnsi="Arial" w:cs="Arial"/>
        </w:rPr>
      </w:pPr>
      <w:r>
        <w:rPr>
          <w:rFonts w:ascii="Arial" w:hAnsi="Arial" w:cs="Arial"/>
          <w:b/>
          <w:bCs/>
          <w:lang w:val="en"/>
        </w:rPr>
        <w:t xml:space="preserve">DUBAI, UAE. </w:t>
      </w:r>
      <w:r w:rsidR="00BA7204">
        <w:rPr>
          <w:rFonts w:ascii="Arial" w:hAnsi="Arial" w:cs="Arial"/>
          <w:b/>
          <w:bCs/>
        </w:rPr>
        <w:t>June 23</w:t>
      </w:r>
      <w:r w:rsidR="003B7B5C">
        <w:rPr>
          <w:rFonts w:ascii="Arial" w:hAnsi="Arial" w:cs="Arial"/>
          <w:b/>
          <w:bCs/>
          <w:lang w:val="en"/>
        </w:rPr>
        <w:t>, 2019</w:t>
      </w:r>
      <w:r w:rsidRPr="002A0FBE">
        <w:rPr>
          <w:rFonts w:ascii="Arial" w:hAnsi="Arial" w:cs="Arial"/>
          <w:b/>
          <w:bCs/>
          <w:lang w:val="en"/>
        </w:rPr>
        <w:t xml:space="preserve"> </w:t>
      </w:r>
      <w:r w:rsidRPr="002A0FBE">
        <w:rPr>
          <w:rFonts w:ascii="Arial" w:hAnsi="Arial" w:cs="Arial"/>
          <w:lang w:val="en"/>
        </w:rPr>
        <w:t>–</w:t>
      </w:r>
      <w:r w:rsidR="00BA7204">
        <w:rPr>
          <w:rFonts w:ascii="Arial" w:hAnsi="Arial" w:cs="Arial"/>
          <w:lang w:val="en"/>
        </w:rPr>
        <w:t xml:space="preserve"> </w:t>
      </w:r>
      <w:r w:rsidR="00BA7204" w:rsidRPr="00BA7204">
        <w:rPr>
          <w:rFonts w:ascii="Arial" w:hAnsi="Arial" w:cs="Arial"/>
        </w:rPr>
        <w:t>Both Ford and Lincoln rank among the top five automotive brands in the United States for the first time in the latest J.D. Power US Initial Quality Study thanks to overall quality improvements that are outpacing the industry. Now in its 33rd year</w:t>
      </w:r>
      <w:r w:rsidR="00BA7204" w:rsidRPr="00BA7204">
        <w:rPr>
          <w:rFonts w:ascii="Arial" w:hAnsi="Arial" w:cs="Arial"/>
          <w:i/>
          <w:iCs/>
        </w:rPr>
        <w:t xml:space="preserve">, </w:t>
      </w:r>
      <w:r w:rsidR="00BA7204" w:rsidRPr="00BA7204">
        <w:rPr>
          <w:rFonts w:ascii="Arial" w:hAnsi="Arial" w:cs="Arial"/>
        </w:rPr>
        <w:t xml:space="preserve">the study measures vehicle quality by </w:t>
      </w:r>
      <w:proofErr w:type="spellStart"/>
      <w:r w:rsidR="00BA7204" w:rsidRPr="00BA7204">
        <w:rPr>
          <w:rFonts w:ascii="Arial" w:hAnsi="Arial" w:cs="Arial"/>
        </w:rPr>
        <w:t>analysing</w:t>
      </w:r>
      <w:proofErr w:type="spellEnd"/>
      <w:r w:rsidR="00BA7204" w:rsidRPr="00BA7204">
        <w:rPr>
          <w:rFonts w:ascii="Arial" w:hAnsi="Arial" w:cs="Arial"/>
        </w:rPr>
        <w:t xml:space="preserve"> problems reported by owners in the first 90 days of ownership.</w:t>
      </w:r>
      <w:r w:rsidR="00BA7204">
        <w:rPr>
          <w:rFonts w:ascii="Arial" w:hAnsi="Arial" w:cs="Arial"/>
        </w:rPr>
        <w:br/>
      </w:r>
      <w:r w:rsidR="00BA7204">
        <w:rPr>
          <w:rFonts w:ascii="Arial" w:hAnsi="Arial" w:cs="Arial"/>
        </w:rPr>
        <w:br/>
      </w:r>
      <w:r w:rsidR="00BA7204" w:rsidRPr="00BA7204">
        <w:rPr>
          <w:rFonts w:ascii="Arial" w:hAnsi="Arial" w:cs="Arial"/>
        </w:rPr>
        <w:t xml:space="preserve">Ford nameplates ranking tops in their segments are Ford Ranger </w:t>
      </w:r>
      <w:r w:rsidR="008A0D39" w:rsidRPr="00BA7204">
        <w:rPr>
          <w:rFonts w:ascii="Arial" w:hAnsi="Arial" w:cs="Arial"/>
        </w:rPr>
        <w:t xml:space="preserve">– </w:t>
      </w:r>
      <w:r w:rsidR="008A0D39">
        <w:rPr>
          <w:rFonts w:ascii="Arial" w:hAnsi="Arial" w:cs="Arial"/>
        </w:rPr>
        <w:t>marking</w:t>
      </w:r>
      <w:r w:rsidR="008A0D39" w:rsidRPr="00BA7204">
        <w:rPr>
          <w:rFonts w:ascii="Arial" w:hAnsi="Arial" w:cs="Arial"/>
        </w:rPr>
        <w:t xml:space="preserve"> the first time the midsize pickup has earned an Initial Quality Study award since 2006</w:t>
      </w:r>
      <w:r w:rsidR="008A0D39">
        <w:rPr>
          <w:rFonts w:ascii="Arial" w:hAnsi="Arial" w:cs="Arial"/>
        </w:rPr>
        <w:t xml:space="preserve"> </w:t>
      </w:r>
      <w:r w:rsidR="008A0D39" w:rsidRPr="00BA7204">
        <w:rPr>
          <w:rFonts w:ascii="Arial" w:hAnsi="Arial" w:cs="Arial"/>
        </w:rPr>
        <w:t xml:space="preserve">– </w:t>
      </w:r>
      <w:r w:rsidR="00BA7204" w:rsidRPr="00BA7204">
        <w:rPr>
          <w:rFonts w:ascii="Arial" w:hAnsi="Arial" w:cs="Arial"/>
        </w:rPr>
        <w:t>and Ford Fusion for midsize cars.</w:t>
      </w:r>
      <w:r w:rsidR="00BA7204">
        <w:rPr>
          <w:rFonts w:ascii="Arial" w:hAnsi="Arial" w:cs="Arial"/>
        </w:rPr>
        <w:br/>
      </w:r>
      <w:r w:rsidR="00BA7204">
        <w:rPr>
          <w:rFonts w:ascii="Arial" w:hAnsi="Arial" w:cs="Arial"/>
        </w:rPr>
        <w:br/>
      </w:r>
      <w:r w:rsidR="00BA7204" w:rsidRPr="00BA7204">
        <w:rPr>
          <w:rFonts w:ascii="Arial" w:hAnsi="Arial" w:cs="Arial"/>
        </w:rPr>
        <w:t>“When it comes to quality, the all-new Ranger delivers on our Built Ford Tough promise to our customers,” says Linda Cash, Ford vice president, global quality. “To have both Ford and Lincoln rank among the top five brands affirms our commitment to delivering the best cars, SUVs and trucks for our owners.”</w:t>
      </w:r>
      <w:r w:rsidR="00BA7204">
        <w:rPr>
          <w:rFonts w:ascii="Arial" w:hAnsi="Arial" w:cs="Arial"/>
        </w:rPr>
        <w:br/>
      </w:r>
      <w:r w:rsidR="00BA7204">
        <w:rPr>
          <w:rFonts w:ascii="Arial" w:hAnsi="Arial" w:cs="Arial"/>
        </w:rPr>
        <w:br/>
      </w:r>
      <w:r w:rsidR="00BA7204" w:rsidRPr="00BA7204">
        <w:rPr>
          <w:rFonts w:ascii="Arial" w:hAnsi="Arial" w:cs="Arial"/>
        </w:rPr>
        <w:t>Ford F-150 and Super Duty, along with Escape, Expedition and Flex rank in the top three of their respective segments. Combined, Ford and Lincoln have 10 t</w:t>
      </w:r>
      <w:r w:rsidR="00BA7204">
        <w:rPr>
          <w:rFonts w:ascii="Arial" w:hAnsi="Arial" w:cs="Arial"/>
        </w:rPr>
        <w:t xml:space="preserve">op-three models in the study. </w:t>
      </w:r>
      <w:r w:rsidR="00BA7204">
        <w:rPr>
          <w:rFonts w:ascii="Arial" w:hAnsi="Arial" w:cs="Arial"/>
        </w:rPr>
        <w:br/>
      </w:r>
      <w:r w:rsidR="00BA7204">
        <w:rPr>
          <w:rFonts w:ascii="Arial" w:hAnsi="Arial" w:cs="Arial"/>
        </w:rPr>
        <w:br/>
      </w:r>
      <w:r w:rsidR="00BA7204" w:rsidRPr="00BA7204">
        <w:rPr>
          <w:rFonts w:ascii="Arial" w:hAnsi="Arial" w:cs="Arial"/>
        </w:rPr>
        <w:t xml:space="preserve">The Lincoln Motor Company’s top-three models include Navigator, Nautilus and MKC. Lincoln’s strong SUV lineup drove first-quarter sales up </w:t>
      </w:r>
      <w:r w:rsidR="00BA7204">
        <w:rPr>
          <w:rFonts w:ascii="Arial" w:hAnsi="Arial" w:cs="Arial"/>
        </w:rPr>
        <w:t>47</w:t>
      </w:r>
      <w:r w:rsidR="00BA7204" w:rsidRPr="00BA7204">
        <w:rPr>
          <w:rFonts w:ascii="Arial" w:hAnsi="Arial" w:cs="Arial"/>
        </w:rPr>
        <w:t xml:space="preserve"> per cent</w:t>
      </w:r>
      <w:r w:rsidR="00BA7204">
        <w:rPr>
          <w:rFonts w:ascii="Arial" w:hAnsi="Arial" w:cs="Arial"/>
        </w:rPr>
        <w:t xml:space="preserve"> in the Middle East</w:t>
      </w:r>
      <w:r w:rsidR="00BA7204" w:rsidRPr="00BA7204">
        <w:rPr>
          <w:rFonts w:ascii="Arial" w:hAnsi="Arial" w:cs="Arial"/>
        </w:rPr>
        <w:t xml:space="preserve">, </w:t>
      </w:r>
      <w:r w:rsidR="00BA7204">
        <w:rPr>
          <w:rFonts w:ascii="Arial" w:hAnsi="Arial" w:cs="Arial"/>
        </w:rPr>
        <w:t xml:space="preserve">where an increase in UAE (33 per cent) and Kuwait (82 per cent) sales </w:t>
      </w:r>
      <w:r w:rsidR="008A0D39">
        <w:rPr>
          <w:rFonts w:ascii="Arial" w:hAnsi="Arial" w:cs="Arial"/>
        </w:rPr>
        <w:t xml:space="preserve">have been buoyed by the introduction of new models, brand new stand-alone Lincoln facilities, and the company’s </w:t>
      </w:r>
      <w:proofErr w:type="gramStart"/>
      <w:r w:rsidR="008A0D39">
        <w:rPr>
          <w:rFonts w:ascii="Arial" w:hAnsi="Arial" w:cs="Arial"/>
        </w:rPr>
        <w:t>hand-in-hand</w:t>
      </w:r>
      <w:proofErr w:type="gramEnd"/>
      <w:r w:rsidR="008A0D39">
        <w:rPr>
          <w:rFonts w:ascii="Arial" w:hAnsi="Arial" w:cs="Arial"/>
        </w:rPr>
        <w:t xml:space="preserve"> work with </w:t>
      </w:r>
      <w:r w:rsidR="00BF3C3A">
        <w:rPr>
          <w:rFonts w:ascii="Arial" w:hAnsi="Arial" w:cs="Arial"/>
        </w:rPr>
        <w:t>its distributors</w:t>
      </w:r>
      <w:r w:rsidR="008A0D39">
        <w:rPr>
          <w:rFonts w:ascii="Arial" w:hAnsi="Arial" w:cs="Arial"/>
        </w:rPr>
        <w:t xml:space="preserve"> providing a best-in-class customer experience</w:t>
      </w:r>
      <w:r w:rsidR="00BA7204" w:rsidRPr="00BA7204">
        <w:rPr>
          <w:rFonts w:ascii="Arial" w:hAnsi="Arial" w:cs="Arial"/>
        </w:rPr>
        <w:t>. Lincoln’s SUV momentum is expected to continue as two new SUVs – Aviator and Corsair – prepare for launch</w:t>
      </w:r>
      <w:r w:rsidR="00BF3C3A">
        <w:rPr>
          <w:rFonts w:ascii="Arial" w:hAnsi="Arial" w:cs="Arial"/>
        </w:rPr>
        <w:t xml:space="preserve"> later</w:t>
      </w:r>
      <w:r w:rsidR="00BA7204" w:rsidRPr="00BA7204">
        <w:rPr>
          <w:rFonts w:ascii="Arial" w:hAnsi="Arial" w:cs="Arial"/>
        </w:rPr>
        <w:t xml:space="preserve"> this year.</w:t>
      </w:r>
      <w:bookmarkEnd w:id="0"/>
      <w:r w:rsidR="00BA7204">
        <w:rPr>
          <w:rFonts w:ascii="Arial" w:hAnsi="Arial" w:cs="Arial"/>
        </w:rPr>
        <w:br/>
      </w:r>
    </w:p>
    <w:p w14:paraId="19B3D27B" w14:textId="77777777" w:rsidR="007200CA" w:rsidRDefault="007200CA" w:rsidP="007200CA">
      <w:pPr>
        <w:jc w:val="center"/>
        <w:rPr>
          <w:rFonts w:ascii="Arial" w:hAnsi="Arial" w:cs="Arial"/>
          <w:sz w:val="24"/>
          <w:szCs w:val="24"/>
        </w:rPr>
      </w:pPr>
      <w:r w:rsidRPr="008909C7">
        <w:rPr>
          <w:rFonts w:ascii="Arial" w:hAnsi="Arial" w:cs="Arial"/>
          <w:sz w:val="24"/>
          <w:szCs w:val="24"/>
        </w:rPr>
        <w:t># # #</w:t>
      </w:r>
    </w:p>
    <w:p w14:paraId="1238FBA8" w14:textId="77777777" w:rsidR="00070E42" w:rsidRPr="008909C7" w:rsidRDefault="00070E42" w:rsidP="00070E42">
      <w:pPr>
        <w:jc w:val="center"/>
        <w:rPr>
          <w:rFonts w:ascii="Arial" w:hAnsi="Arial" w:cs="Arial"/>
          <w:sz w:val="24"/>
          <w:szCs w:val="24"/>
        </w:rPr>
      </w:pP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20CA861C" w14:textId="5C8603B9" w:rsidR="00835191" w:rsidRDefault="001774D2" w:rsidP="00835191">
      <w:pPr>
        <w:rPr>
          <w:rFonts w:ascii="Trebuchet MS" w:hAnsi="Trebuchet MS"/>
          <w:sz w:val="20"/>
          <w:szCs w:val="20"/>
        </w:rPr>
      </w:pPr>
      <w:r w:rsidRPr="001F741E">
        <w:rPr>
          <w:rFonts w:ascii="Arial" w:eastAsia="Times New Roman" w:hAnsi="Arial" w:cs="Arial"/>
          <w:i/>
          <w:sz w:val="20"/>
        </w:rPr>
        <w:t xml:space="preserve">Ford Motor Company is a global company based in Dearborn, Michigan. The company designs, manufactures, markets and services a full line of Ford cars, trucks, SUVs, electrified vehicles and </w:t>
      </w:r>
      <w:r w:rsidRPr="001F741E">
        <w:rPr>
          <w:rFonts w:ascii="Arial" w:eastAsia="Times New Roman" w:hAnsi="Arial" w:cs="Arial"/>
          <w:i/>
          <w:sz w:val="20"/>
        </w:rPr>
        <w:lastRenderedPageBreak/>
        <w:t>Lincoln luxury vehicles, provides financial services through Ford Motor Credit Company and is pursuing leadership positions in electrification, autonomous vehicles and mobility solutions</w:t>
      </w:r>
      <w:r w:rsidR="00E30E46">
        <w:rPr>
          <w:rFonts w:ascii="Arial" w:eastAsia="Times New Roman" w:hAnsi="Arial" w:cs="Arial"/>
          <w:i/>
          <w:sz w:val="20"/>
        </w:rPr>
        <w:t xml:space="preserve">. Ford employs </w:t>
      </w:r>
      <w:r w:rsidR="00DE503A">
        <w:rPr>
          <w:rFonts w:ascii="Arial" w:eastAsia="Times New Roman" w:hAnsi="Arial" w:cs="Arial"/>
          <w:i/>
          <w:sz w:val="20"/>
        </w:rPr>
        <w:t>approximately 196</w:t>
      </w:r>
      <w:r w:rsidRPr="001F741E">
        <w:rPr>
          <w:rFonts w:ascii="Arial" w:eastAsia="Times New Roman" w:hAnsi="Arial" w:cs="Arial"/>
          <w:i/>
          <w:sz w:val="20"/>
        </w:rPr>
        <w:t xml:space="preserve">,000 people worldwide. For more information regarding Ford, its products and Ford Motor Credit Company, please visit </w:t>
      </w:r>
      <w:hyperlink r:id="rId7"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p>
    <w:p w14:paraId="2A71BC64" w14:textId="71145FB4" w:rsidR="00835191" w:rsidRDefault="00835191" w:rsidP="00835191">
      <w:pPr>
        <w:rPr>
          <w:rFonts w:ascii="Arial" w:hAnsi="Arial" w:cs="Arial"/>
          <w:color w:val="333333"/>
          <w:lang w:val="en-GB"/>
        </w:rPr>
      </w:pPr>
      <w:r>
        <w:rPr>
          <w:rFonts w:ascii="Arial" w:hAnsi="Arial" w:cs="Arial"/>
          <w:i/>
          <w:iCs/>
          <w:color w:val="000000"/>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8" w:history="1">
        <w:r>
          <w:rPr>
            <w:rStyle w:val="Hyperlink"/>
            <w:rFonts w:ascii="Arial" w:hAnsi="Arial" w:cs="Arial"/>
            <w:i/>
            <w:iCs/>
            <w:sz w:val="20"/>
            <w:szCs w:val="20"/>
          </w:rPr>
          <w:t>www.me.ford.com</w:t>
        </w:r>
      </w:hyperlink>
      <w:r>
        <w:t>.</w:t>
      </w:r>
      <w:r>
        <w:br/>
      </w:r>
      <w:r>
        <w:br/>
      </w:r>
      <w:r w:rsidR="00AF0921">
        <w:rPr>
          <w:rFonts w:ascii="Arial" w:hAnsi="Arial" w:cs="Arial"/>
          <w:i/>
          <w:iCs/>
          <w:color w:val="000000"/>
          <w:sz w:val="20"/>
          <w:szCs w:val="20"/>
        </w:rPr>
        <w:t>Ford Middle East is also a responsible corporate citizen with currently various CSR initiatives running in the region including the Ford Motor Company Conservation &amp; Environmental Grants, Ford Warriors in Pink® breast cancer awareness campaign, Ford Driving Skills for Life for young drivers and the Henry Ford Entrepreneurship Academy education initiative for young entrepreneurs</w:t>
      </w:r>
      <w:r w:rsidR="00AF0921">
        <w:rPr>
          <w:rFonts w:ascii="Arial" w:hAnsi="Arial" w:cs="Arial"/>
          <w:color w:val="000000"/>
          <w:sz w:val="20"/>
          <w:szCs w:val="20"/>
          <w:rtl/>
        </w:rPr>
        <w:t>.</w:t>
      </w:r>
    </w:p>
    <w:p w14:paraId="0BBA8FE6" w14:textId="77777777" w:rsidR="00835191" w:rsidRPr="00835191" w:rsidRDefault="00835191" w:rsidP="00835191">
      <w:pPr>
        <w:rPr>
          <w:lang w:val="en-GB"/>
        </w:rPr>
      </w:pPr>
    </w:p>
    <w:p w14:paraId="7B888CF4" w14:textId="77777777" w:rsidR="00070E42" w:rsidRPr="00705F55" w:rsidRDefault="00070E42" w:rsidP="00070E42">
      <w:pPr>
        <w:rPr>
          <w:rFonts w:ascii="Arial" w:eastAsia="Times New Roman" w:hAnsi="Arial" w:cs="Arial"/>
          <w:iCs/>
          <w:sz w:val="20"/>
          <w:szCs w:val="20"/>
          <w:rtl/>
        </w:rPr>
      </w:pPr>
    </w:p>
    <w:tbl>
      <w:tblPr>
        <w:tblW w:w="9768" w:type="dxa"/>
        <w:tblLayout w:type="fixed"/>
        <w:tblLook w:val="0000" w:firstRow="0" w:lastRow="0" w:firstColumn="0" w:lastColumn="0" w:noHBand="0" w:noVBand="0"/>
      </w:tblPr>
      <w:tblGrid>
        <w:gridCol w:w="1188"/>
        <w:gridCol w:w="3060"/>
        <w:gridCol w:w="1139"/>
        <w:gridCol w:w="4381"/>
      </w:tblGrid>
      <w:tr w:rsidR="00186718" w:rsidRPr="00705F55" w14:paraId="1B399D52" w14:textId="77777777" w:rsidTr="00E3496D">
        <w:trPr>
          <w:trHeight w:val="490"/>
        </w:trPr>
        <w:tc>
          <w:tcPr>
            <w:tcW w:w="1188" w:type="dxa"/>
          </w:tcPr>
          <w:p w14:paraId="5BB49483" w14:textId="77777777" w:rsidR="00186718" w:rsidRPr="00705F55" w:rsidRDefault="00186718" w:rsidP="00E3496D">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060" w:type="dxa"/>
          </w:tcPr>
          <w:p w14:paraId="39B23B89" w14:textId="77777777" w:rsidR="00186718" w:rsidRPr="00705F55" w:rsidRDefault="00186718" w:rsidP="00E3496D">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Sue </w:t>
            </w:r>
            <w:proofErr w:type="spellStart"/>
            <w:r w:rsidRPr="00705F55">
              <w:rPr>
                <w:rFonts w:ascii="Arial" w:eastAsia="Times New Roman" w:hAnsi="Arial" w:cs="Arial"/>
                <w:color w:val="000000"/>
                <w:sz w:val="20"/>
                <w:szCs w:val="24"/>
              </w:rPr>
              <w:t>Nigoghossian</w:t>
            </w:r>
            <w:proofErr w:type="spellEnd"/>
          </w:p>
          <w:p w14:paraId="05A2B75D" w14:textId="77777777" w:rsidR="00186718" w:rsidRDefault="00186718" w:rsidP="00E3496D">
            <w:pPr>
              <w:rPr>
                <w:rFonts w:ascii="Arial" w:eastAsia="Times New Roman" w:hAnsi="Arial" w:cs="Arial"/>
                <w:color w:val="000000"/>
                <w:sz w:val="20"/>
                <w:szCs w:val="24"/>
              </w:rPr>
            </w:pPr>
            <w:r>
              <w:rPr>
                <w:rFonts w:ascii="Arial" w:eastAsia="Times New Roman" w:hAnsi="Arial" w:cs="Arial"/>
                <w:color w:val="000000"/>
                <w:sz w:val="20"/>
                <w:szCs w:val="24"/>
              </w:rPr>
              <w:t>MENA Communications</w:t>
            </w:r>
          </w:p>
          <w:p w14:paraId="4E610DED" w14:textId="77777777" w:rsidR="00186718" w:rsidRPr="00705F55" w:rsidRDefault="00186718" w:rsidP="00E3496D">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Middle East </w:t>
            </w:r>
            <w:r>
              <w:rPr>
                <w:rFonts w:ascii="Arial" w:eastAsia="Times New Roman" w:hAnsi="Arial" w:cs="Arial"/>
                <w:color w:val="000000"/>
                <w:sz w:val="20"/>
                <w:szCs w:val="24"/>
              </w:rPr>
              <w:t>&amp; Africa</w:t>
            </w:r>
          </w:p>
        </w:tc>
        <w:tc>
          <w:tcPr>
            <w:tcW w:w="1139" w:type="dxa"/>
          </w:tcPr>
          <w:p w14:paraId="7C601E34" w14:textId="77777777" w:rsidR="00186718" w:rsidRPr="00607DE4" w:rsidRDefault="00186718" w:rsidP="00E3496D">
            <w:pPr>
              <w:rPr>
                <w:rFonts w:ascii="Arial" w:eastAsia="Times New Roman" w:hAnsi="Arial" w:cs="Arial"/>
                <w:color w:val="000000"/>
                <w:sz w:val="20"/>
                <w:szCs w:val="24"/>
              </w:rPr>
            </w:pPr>
          </w:p>
        </w:tc>
        <w:tc>
          <w:tcPr>
            <w:tcW w:w="4381" w:type="dxa"/>
          </w:tcPr>
          <w:p w14:paraId="0E739A51" w14:textId="77777777" w:rsidR="00186718" w:rsidRPr="00705F55" w:rsidRDefault="00186718" w:rsidP="00E3496D">
            <w:pPr>
              <w:rPr>
                <w:rFonts w:ascii="Arial" w:eastAsia="Times New Roman" w:hAnsi="Arial" w:cs="Arial"/>
                <w:color w:val="000000"/>
                <w:sz w:val="20"/>
                <w:szCs w:val="24"/>
              </w:rPr>
            </w:pPr>
            <w:proofErr w:type="spellStart"/>
            <w:r w:rsidRPr="00705F55">
              <w:rPr>
                <w:rFonts w:ascii="Arial" w:eastAsia="Times New Roman" w:hAnsi="Arial" w:cs="Arial"/>
                <w:color w:val="000000"/>
                <w:sz w:val="20"/>
                <w:szCs w:val="24"/>
              </w:rPr>
              <w:t>Rasha</w:t>
            </w:r>
            <w:proofErr w:type="spellEnd"/>
            <w:r w:rsidRPr="00705F55">
              <w:rPr>
                <w:rFonts w:ascii="Arial" w:eastAsia="Times New Roman" w:hAnsi="Arial" w:cs="Arial"/>
                <w:color w:val="000000"/>
                <w:sz w:val="20"/>
                <w:szCs w:val="24"/>
              </w:rPr>
              <w:t xml:space="preserve"> Ghanem </w:t>
            </w:r>
          </w:p>
          <w:p w14:paraId="03F3DEC9" w14:textId="77777777" w:rsidR="00186718" w:rsidRDefault="00186718" w:rsidP="00E3496D">
            <w:pPr>
              <w:rPr>
                <w:rFonts w:ascii="Arial" w:eastAsia="Times New Roman" w:hAnsi="Arial" w:cs="Arial"/>
                <w:color w:val="000000"/>
                <w:sz w:val="20"/>
                <w:szCs w:val="24"/>
              </w:rPr>
            </w:pPr>
            <w:r w:rsidRPr="00705F55">
              <w:rPr>
                <w:rFonts w:ascii="Arial" w:eastAsia="Times New Roman" w:hAnsi="Arial" w:cs="Arial"/>
                <w:color w:val="000000"/>
                <w:sz w:val="20"/>
                <w:szCs w:val="24"/>
              </w:rPr>
              <w:t>ASDA’A B</w:t>
            </w:r>
            <w:r>
              <w:rPr>
                <w:rFonts w:ascii="Arial" w:eastAsia="Times New Roman" w:hAnsi="Arial" w:cs="Arial"/>
                <w:color w:val="000000"/>
                <w:sz w:val="20"/>
                <w:szCs w:val="24"/>
              </w:rPr>
              <w:t>CW</w:t>
            </w:r>
          </w:p>
          <w:p w14:paraId="3DB671D4" w14:textId="77777777" w:rsidR="00186718" w:rsidRPr="00705F55" w:rsidRDefault="00186718" w:rsidP="00E3496D">
            <w:pPr>
              <w:rPr>
                <w:rFonts w:ascii="Arial" w:eastAsia="Times New Roman" w:hAnsi="Arial" w:cs="Arial"/>
                <w:color w:val="000000"/>
                <w:sz w:val="20"/>
                <w:szCs w:val="24"/>
              </w:rPr>
            </w:pPr>
            <w:r w:rsidRPr="00705F55">
              <w:rPr>
                <w:rFonts w:ascii="Arial" w:eastAsia="Times New Roman" w:hAnsi="Arial" w:cs="Arial"/>
                <w:color w:val="000000"/>
                <w:sz w:val="20"/>
                <w:szCs w:val="24"/>
              </w:rPr>
              <w:t>971-4-4507600</w:t>
            </w:r>
          </w:p>
        </w:tc>
      </w:tr>
      <w:tr w:rsidR="00186718" w:rsidRPr="00705F55" w14:paraId="78502EE6" w14:textId="77777777" w:rsidTr="00E3496D">
        <w:tc>
          <w:tcPr>
            <w:tcW w:w="1188" w:type="dxa"/>
          </w:tcPr>
          <w:p w14:paraId="0C551B53" w14:textId="77777777" w:rsidR="00186718" w:rsidRPr="00705F55" w:rsidRDefault="00186718" w:rsidP="00E3496D">
            <w:pPr>
              <w:rPr>
                <w:rFonts w:ascii="Arial" w:eastAsia="Times New Roman" w:hAnsi="Arial" w:cs="Arial"/>
                <w:color w:val="000000"/>
                <w:sz w:val="20"/>
                <w:szCs w:val="24"/>
              </w:rPr>
            </w:pPr>
          </w:p>
        </w:tc>
        <w:tc>
          <w:tcPr>
            <w:tcW w:w="3060" w:type="dxa"/>
          </w:tcPr>
          <w:p w14:paraId="3805EC09" w14:textId="77777777" w:rsidR="00186718" w:rsidRPr="00705F55" w:rsidRDefault="00186718" w:rsidP="00E3496D">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563CE78A" w14:textId="77777777" w:rsidR="00186718" w:rsidRPr="00705F55" w:rsidRDefault="00186718" w:rsidP="00E3496D">
            <w:pPr>
              <w:rPr>
                <w:rFonts w:ascii="Arial" w:eastAsia="Times New Roman" w:hAnsi="Arial" w:cs="Arial"/>
                <w:color w:val="000000"/>
                <w:sz w:val="20"/>
                <w:szCs w:val="24"/>
              </w:rPr>
            </w:pPr>
          </w:p>
        </w:tc>
        <w:tc>
          <w:tcPr>
            <w:tcW w:w="4381" w:type="dxa"/>
          </w:tcPr>
          <w:p w14:paraId="798B83E7" w14:textId="77777777" w:rsidR="00186718" w:rsidRPr="00705F55" w:rsidRDefault="00186718" w:rsidP="00E3496D">
            <w:pPr>
              <w:rPr>
                <w:rFonts w:ascii="Arial" w:eastAsia="Times New Roman" w:hAnsi="Arial" w:cs="Arial"/>
                <w:color w:val="000000"/>
                <w:sz w:val="20"/>
                <w:szCs w:val="24"/>
              </w:rPr>
            </w:pPr>
            <w:hyperlink r:id="rId9" w:history="1">
              <w:r w:rsidRPr="00ED6142">
                <w:rPr>
                  <w:rStyle w:val="Hyperlink"/>
                  <w:rFonts w:ascii="Arial" w:eastAsia="Times New Roman" w:hAnsi="Arial" w:cs="Arial"/>
                  <w:sz w:val="20"/>
                  <w:szCs w:val="24"/>
                </w:rPr>
                <w:t>rasha.ghanem@bcw-global.com</w:t>
              </w:r>
            </w:hyperlink>
          </w:p>
        </w:tc>
      </w:tr>
      <w:tr w:rsidR="00186718" w:rsidRPr="00705F55" w14:paraId="2AD6940C" w14:textId="77777777" w:rsidTr="00E3496D">
        <w:tc>
          <w:tcPr>
            <w:tcW w:w="1188" w:type="dxa"/>
          </w:tcPr>
          <w:p w14:paraId="372422AB" w14:textId="77777777" w:rsidR="00186718" w:rsidRPr="00705F55" w:rsidRDefault="00186718" w:rsidP="00E3496D">
            <w:pPr>
              <w:rPr>
                <w:rFonts w:ascii="Arial" w:eastAsia="Times New Roman" w:hAnsi="Arial" w:cs="Arial"/>
                <w:color w:val="000000"/>
                <w:sz w:val="20"/>
                <w:szCs w:val="24"/>
              </w:rPr>
            </w:pPr>
          </w:p>
        </w:tc>
        <w:tc>
          <w:tcPr>
            <w:tcW w:w="3060" w:type="dxa"/>
          </w:tcPr>
          <w:p w14:paraId="0052D05E" w14:textId="77777777" w:rsidR="00186718" w:rsidRPr="00705F55" w:rsidRDefault="00186718" w:rsidP="00E3496D">
            <w:pPr>
              <w:rPr>
                <w:rFonts w:ascii="Arial" w:eastAsia="Times New Roman" w:hAnsi="Arial" w:cs="Arial"/>
                <w:color w:val="000000"/>
                <w:sz w:val="20"/>
                <w:szCs w:val="24"/>
              </w:rPr>
            </w:pPr>
            <w:hyperlink r:id="rId10" w:history="1">
              <w:r w:rsidRPr="00705F55">
                <w:rPr>
                  <w:rFonts w:ascii="Arial" w:eastAsia="Times New Roman" w:hAnsi="Arial" w:cs="Arial"/>
                  <w:color w:val="0000FF"/>
                  <w:sz w:val="20"/>
                  <w:szCs w:val="24"/>
                  <w:u w:val="single"/>
                </w:rPr>
                <w:t>snigogho@ford.com</w:t>
              </w:r>
            </w:hyperlink>
            <w:r w:rsidRPr="00705F55">
              <w:rPr>
                <w:rFonts w:ascii="Arial" w:eastAsia="Times New Roman" w:hAnsi="Arial" w:cs="Arial"/>
                <w:color w:val="000000"/>
                <w:sz w:val="20"/>
                <w:szCs w:val="24"/>
              </w:rPr>
              <w:t xml:space="preserve"> </w:t>
            </w:r>
          </w:p>
        </w:tc>
        <w:tc>
          <w:tcPr>
            <w:tcW w:w="1139" w:type="dxa"/>
          </w:tcPr>
          <w:p w14:paraId="04105C40" w14:textId="77777777" w:rsidR="00186718" w:rsidRPr="00705F55" w:rsidRDefault="00186718" w:rsidP="00E3496D">
            <w:pPr>
              <w:rPr>
                <w:rFonts w:ascii="Arial" w:eastAsia="Times New Roman" w:hAnsi="Arial" w:cs="Arial"/>
                <w:color w:val="000000"/>
                <w:sz w:val="20"/>
                <w:szCs w:val="24"/>
                <w:u w:val="single"/>
              </w:rPr>
            </w:pPr>
          </w:p>
        </w:tc>
        <w:tc>
          <w:tcPr>
            <w:tcW w:w="4381" w:type="dxa"/>
          </w:tcPr>
          <w:p w14:paraId="02AFBC47" w14:textId="77777777" w:rsidR="00186718" w:rsidRPr="00705F55" w:rsidRDefault="00186718" w:rsidP="00E3496D">
            <w:pPr>
              <w:rPr>
                <w:rFonts w:ascii="Arial" w:eastAsia="Times New Roman" w:hAnsi="Arial" w:cs="Arial"/>
                <w:color w:val="000000"/>
                <w:sz w:val="20"/>
                <w:szCs w:val="24"/>
              </w:rPr>
            </w:pPr>
          </w:p>
        </w:tc>
      </w:tr>
    </w:tbl>
    <w:p w14:paraId="57F28432" w14:textId="77777777" w:rsidR="00835191" w:rsidRDefault="00835191" w:rsidP="00835191">
      <w:pPr>
        <w:rPr>
          <w:rFonts w:ascii="Arial" w:eastAsia="Times New Roman" w:hAnsi="Arial" w:cs="Arial"/>
          <w:i/>
          <w:iCs/>
          <w:sz w:val="20"/>
          <w:szCs w:val="20"/>
        </w:rPr>
      </w:pPr>
    </w:p>
    <w:p w14:paraId="15A2745D" w14:textId="77777777" w:rsidR="00D93E13" w:rsidRDefault="00D93E13" w:rsidP="00070E42"/>
    <w:p w14:paraId="2D6093CC" w14:textId="77777777" w:rsidR="00467DCC" w:rsidRDefault="00467DCC" w:rsidP="00070E42">
      <w:bookmarkStart w:id="1" w:name="_GoBack"/>
      <w:bookmarkEnd w:id="1"/>
    </w:p>
    <w:sectPr w:rsidR="00467DCC" w:rsidSect="008A0D39">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6CAA0" w14:textId="77777777" w:rsidR="00B22011" w:rsidRDefault="00B22011" w:rsidP="00070E42">
      <w:r>
        <w:separator/>
      </w:r>
    </w:p>
  </w:endnote>
  <w:endnote w:type="continuationSeparator" w:id="0">
    <w:p w14:paraId="2DBEF982" w14:textId="77777777" w:rsidR="00B22011" w:rsidRDefault="00B22011"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6D233" w14:textId="77777777" w:rsidR="00186718" w:rsidRDefault="00186718" w:rsidP="006C6EAD">
    <w:pPr>
      <w:pStyle w:val="Footer"/>
      <w:jc w:val="center"/>
      <w:rPr>
        <w:rFonts w:cs="Arial"/>
        <w:sz w:val="18"/>
        <w:szCs w:val="18"/>
      </w:rPr>
    </w:pPr>
  </w:p>
  <w:p w14:paraId="559A64EA" w14:textId="7BDAE01E" w:rsidR="00070E42" w:rsidRPr="00186718" w:rsidRDefault="006C6EAD" w:rsidP="00186718">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C595" w14:textId="77777777" w:rsidR="00186718" w:rsidRDefault="00186718" w:rsidP="00186718">
    <w:pPr>
      <w:pStyle w:val="Footer"/>
      <w:jc w:val="center"/>
      <w:rPr>
        <w:rFonts w:cs="Arial"/>
        <w:sz w:val="18"/>
        <w:szCs w:val="18"/>
      </w:rPr>
    </w:pPr>
  </w:p>
  <w:p w14:paraId="49461A3A" w14:textId="69E36550" w:rsidR="00186718" w:rsidRPr="00186718" w:rsidRDefault="00186718" w:rsidP="00186718">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4D867" w14:textId="77777777" w:rsidR="00B22011" w:rsidRDefault="00B22011" w:rsidP="00070E42">
      <w:r>
        <w:separator/>
      </w:r>
    </w:p>
  </w:footnote>
  <w:footnote w:type="continuationSeparator" w:id="0">
    <w:p w14:paraId="2AA782DF" w14:textId="77777777" w:rsidR="00B22011" w:rsidRDefault="00B22011"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9BEC" w14:textId="73ED75C0" w:rsidR="00070E42" w:rsidRDefault="00070E42" w:rsidP="00070E42">
    <w:pPr>
      <w:pStyle w:val="Header"/>
      <w:tabs>
        <w:tab w:val="left" w:pos="1483"/>
      </w:tabs>
      <w:ind w:left="1397" w:firstLine="5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8481F" w14:textId="1BFCD77C" w:rsidR="008A0D39" w:rsidRDefault="008A0D39" w:rsidP="008A0D39">
    <w:pPr>
      <w:pStyle w:val="Header"/>
      <w:tabs>
        <w:tab w:val="left" w:pos="1483"/>
      </w:tabs>
      <w:ind w:left="1397" w:firstLine="583"/>
    </w:pPr>
    <w:r>
      <w:rPr>
        <w:noProof/>
        <w:lang w:val="en-GB" w:eastAsia="en-GB"/>
      </w:rPr>
      <mc:AlternateContent>
        <mc:Choice Requires="wps">
          <w:drawing>
            <wp:anchor distT="0" distB="0" distL="114300" distR="114300" simplePos="0" relativeHeight="251662336" behindDoc="0" locked="0" layoutInCell="1" allowOverlap="1" wp14:anchorId="3F34FC27" wp14:editId="6EBA4B7E">
              <wp:simplePos x="0" y="0"/>
              <wp:positionH relativeFrom="column">
                <wp:posOffset>1068705</wp:posOffset>
              </wp:positionH>
              <wp:positionV relativeFrom="paragraph">
                <wp:posOffset>84455</wp:posOffset>
              </wp:positionV>
              <wp:extent cx="0" cy="228600"/>
              <wp:effectExtent l="11430" t="8255" r="762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1D7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" strokeweight="1pt"/>
          </w:pict>
        </mc:Fallback>
      </mc:AlternateContent>
    </w:r>
    <w:r>
      <w:rPr>
        <w:noProof/>
        <w:lang w:val="en-GB" w:eastAsia="en-GB"/>
      </w:rPr>
      <w:drawing>
        <wp:anchor distT="0" distB="0" distL="114300" distR="114300" simplePos="0" relativeHeight="251663360" behindDoc="0" locked="0" layoutInCell="1" allowOverlap="1" wp14:anchorId="7BEF0D1E" wp14:editId="1CD72AEA">
          <wp:simplePos x="0" y="0"/>
          <wp:positionH relativeFrom="column">
            <wp:posOffset>69850</wp:posOffset>
          </wp:positionH>
          <wp:positionV relativeFrom="paragraph">
            <wp:posOffset>34290</wp:posOffset>
          </wp:positionV>
          <wp:extent cx="800100" cy="314325"/>
          <wp:effectExtent l="0" t="0" r="0" b="9525"/>
          <wp:wrapNone/>
          <wp:docPr id="4" name="Picture 4"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5816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32C05"/>
    <w:rsid w:val="00070E42"/>
    <w:rsid w:val="000C2EEC"/>
    <w:rsid w:val="000D4B55"/>
    <w:rsid w:val="0012494E"/>
    <w:rsid w:val="001774D2"/>
    <w:rsid w:val="00186718"/>
    <w:rsid w:val="001F0F2B"/>
    <w:rsid w:val="002000D7"/>
    <w:rsid w:val="002012A9"/>
    <w:rsid w:val="002212F0"/>
    <w:rsid w:val="00224962"/>
    <w:rsid w:val="00224CD7"/>
    <w:rsid w:val="002460AF"/>
    <w:rsid w:val="002E579C"/>
    <w:rsid w:val="0030578D"/>
    <w:rsid w:val="00314511"/>
    <w:rsid w:val="003B7B5C"/>
    <w:rsid w:val="00401F32"/>
    <w:rsid w:val="00414BD0"/>
    <w:rsid w:val="00432FAC"/>
    <w:rsid w:val="00442535"/>
    <w:rsid w:val="004574A5"/>
    <w:rsid w:val="00467DCC"/>
    <w:rsid w:val="005224E2"/>
    <w:rsid w:val="00553455"/>
    <w:rsid w:val="005711E3"/>
    <w:rsid w:val="00574260"/>
    <w:rsid w:val="006700E7"/>
    <w:rsid w:val="006C6EAD"/>
    <w:rsid w:val="006D26E5"/>
    <w:rsid w:val="0070191A"/>
    <w:rsid w:val="007200CA"/>
    <w:rsid w:val="0075266D"/>
    <w:rsid w:val="00771948"/>
    <w:rsid w:val="007A0356"/>
    <w:rsid w:val="00831B58"/>
    <w:rsid w:val="00835191"/>
    <w:rsid w:val="008478A4"/>
    <w:rsid w:val="00877342"/>
    <w:rsid w:val="00880078"/>
    <w:rsid w:val="008A0D39"/>
    <w:rsid w:val="008E46B6"/>
    <w:rsid w:val="009A6F1C"/>
    <w:rsid w:val="00A202A1"/>
    <w:rsid w:val="00A3178B"/>
    <w:rsid w:val="00A40C4A"/>
    <w:rsid w:val="00A55FFA"/>
    <w:rsid w:val="00AA7194"/>
    <w:rsid w:val="00AF0921"/>
    <w:rsid w:val="00B13231"/>
    <w:rsid w:val="00B22011"/>
    <w:rsid w:val="00B937C0"/>
    <w:rsid w:val="00BA0209"/>
    <w:rsid w:val="00BA7204"/>
    <w:rsid w:val="00BF3C3A"/>
    <w:rsid w:val="00C62B29"/>
    <w:rsid w:val="00D250CB"/>
    <w:rsid w:val="00D725E8"/>
    <w:rsid w:val="00D93E13"/>
    <w:rsid w:val="00DE503A"/>
    <w:rsid w:val="00DE613F"/>
    <w:rsid w:val="00E220AA"/>
    <w:rsid w:val="00E30E46"/>
    <w:rsid w:val="00E6199E"/>
    <w:rsid w:val="00EA61B4"/>
    <w:rsid w:val="00EC1BDC"/>
    <w:rsid w:val="00F54199"/>
    <w:rsid w:val="00F70D9C"/>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styleId="ListBullet">
    <w:name w:val="List Bullet"/>
    <w:basedOn w:val="Normal"/>
    <w:uiPriority w:val="99"/>
    <w:unhideWhenUsed/>
    <w:rsid w:val="00BA7204"/>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ford.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orporate.ford.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nigogho@ford.com" TargetMode="External"/><Relationship Id="rId4" Type="http://schemas.openxmlformats.org/officeDocument/2006/relationships/webSettings" Target="webSettings.xml"/><Relationship Id="rId9" Type="http://schemas.openxmlformats.org/officeDocument/2006/relationships/hyperlink" Target="mailto:rasha.ghanem@bcw-globa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33</cp:revision>
  <dcterms:created xsi:type="dcterms:W3CDTF">2016-10-30T05:10:00Z</dcterms:created>
  <dcterms:modified xsi:type="dcterms:W3CDTF">2019-06-23T09:32:00Z</dcterms:modified>
</cp:coreProperties>
</file>